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B4" w:rsidRDefault="001039B4" w:rsidP="001039B4">
      <w:pPr>
        <w:jc w:val="center"/>
        <w:rPr>
          <w:b/>
          <w:sz w:val="24"/>
          <w:szCs w:val="24"/>
        </w:rPr>
      </w:pPr>
      <w:r>
        <w:rPr>
          <w:b/>
          <w:sz w:val="24"/>
          <w:szCs w:val="24"/>
        </w:rPr>
        <w:t>Case comments in CWW / EBT</w:t>
      </w:r>
    </w:p>
    <w:p w:rsidR="001039B4" w:rsidRDefault="001367E2" w:rsidP="001039B4">
      <w:pPr>
        <w:rPr>
          <w:b/>
          <w:sz w:val="20"/>
          <w:szCs w:val="20"/>
        </w:rPr>
      </w:pPr>
      <w:proofErr w:type="gramStart"/>
      <w:r>
        <w:rPr>
          <w:b/>
          <w:sz w:val="20"/>
          <w:szCs w:val="20"/>
        </w:rPr>
        <w:t xml:space="preserve">Intake  </w:t>
      </w:r>
      <w:r w:rsidR="001039B4" w:rsidRPr="001039B4">
        <w:rPr>
          <w:b/>
          <w:sz w:val="20"/>
          <w:szCs w:val="20"/>
        </w:rPr>
        <w:t>Renewal</w:t>
      </w:r>
      <w:proofErr w:type="gramEnd"/>
    </w:p>
    <w:p w:rsidR="001039B4" w:rsidRDefault="001039B4" w:rsidP="001039B4">
      <w:pPr>
        <w:rPr>
          <w:sz w:val="20"/>
          <w:szCs w:val="20"/>
        </w:rPr>
      </w:pPr>
      <w:r w:rsidRPr="001039B4">
        <w:rPr>
          <w:sz w:val="20"/>
          <w:szCs w:val="20"/>
        </w:rPr>
        <w:t>HHC</w:t>
      </w:r>
    </w:p>
    <w:p w:rsidR="001039B4" w:rsidRPr="001039B4" w:rsidRDefault="001039B4" w:rsidP="001039B4">
      <w:pPr>
        <w:rPr>
          <w:sz w:val="20"/>
          <w:szCs w:val="20"/>
        </w:rPr>
      </w:pPr>
    </w:p>
    <w:p w:rsidR="001039B4" w:rsidRDefault="001039B4" w:rsidP="001039B4">
      <w:pPr>
        <w:rPr>
          <w:sz w:val="20"/>
          <w:szCs w:val="20"/>
        </w:rPr>
      </w:pPr>
      <w:r w:rsidRPr="001039B4">
        <w:rPr>
          <w:sz w:val="20"/>
          <w:szCs w:val="20"/>
        </w:rPr>
        <w:t>Placement schedule</w:t>
      </w:r>
    </w:p>
    <w:p w:rsidR="001039B4" w:rsidRPr="001039B4" w:rsidRDefault="001039B4" w:rsidP="001039B4">
      <w:pPr>
        <w:rPr>
          <w:sz w:val="20"/>
          <w:szCs w:val="20"/>
        </w:rPr>
      </w:pPr>
      <w:bookmarkStart w:id="0" w:name="_GoBack"/>
      <w:bookmarkEnd w:id="0"/>
    </w:p>
    <w:p w:rsidR="001039B4" w:rsidRDefault="001039B4" w:rsidP="001039B4">
      <w:pPr>
        <w:rPr>
          <w:sz w:val="20"/>
          <w:szCs w:val="20"/>
        </w:rPr>
      </w:pPr>
      <w:r w:rsidRPr="001039B4">
        <w:rPr>
          <w:sz w:val="20"/>
          <w:szCs w:val="20"/>
        </w:rPr>
        <w:t xml:space="preserve">PP </w:t>
      </w:r>
      <w:r w:rsidR="00D25659">
        <w:rPr>
          <w:sz w:val="20"/>
          <w:szCs w:val="20"/>
        </w:rPr>
        <w:t>a</w:t>
      </w:r>
      <w:r w:rsidRPr="001039B4">
        <w:rPr>
          <w:sz w:val="20"/>
          <w:szCs w:val="20"/>
        </w:rPr>
        <w:t xml:space="preserve">ctivity </w:t>
      </w:r>
      <w:r w:rsidR="001367E2">
        <w:rPr>
          <w:sz w:val="20"/>
          <w:szCs w:val="20"/>
        </w:rPr>
        <w:t>and</w:t>
      </w:r>
      <w:r w:rsidRPr="001039B4">
        <w:rPr>
          <w:sz w:val="20"/>
          <w:szCs w:val="20"/>
        </w:rPr>
        <w:t xml:space="preserve"> schedule</w:t>
      </w:r>
    </w:p>
    <w:p w:rsidR="001039B4" w:rsidRPr="001039B4" w:rsidRDefault="001039B4" w:rsidP="001039B4">
      <w:pPr>
        <w:rPr>
          <w:sz w:val="20"/>
          <w:szCs w:val="20"/>
        </w:rPr>
      </w:pPr>
    </w:p>
    <w:p w:rsidR="001039B4" w:rsidRDefault="001039B4" w:rsidP="001039B4">
      <w:pPr>
        <w:rPr>
          <w:sz w:val="20"/>
          <w:szCs w:val="20"/>
        </w:rPr>
      </w:pPr>
      <w:r w:rsidRPr="001039B4">
        <w:rPr>
          <w:sz w:val="20"/>
          <w:szCs w:val="20"/>
        </w:rPr>
        <w:t xml:space="preserve">Other adult </w:t>
      </w:r>
      <w:r w:rsidR="00D25659">
        <w:rPr>
          <w:sz w:val="20"/>
          <w:szCs w:val="20"/>
        </w:rPr>
        <w:t>a</w:t>
      </w:r>
      <w:r w:rsidRPr="001039B4">
        <w:rPr>
          <w:sz w:val="20"/>
          <w:szCs w:val="20"/>
        </w:rPr>
        <w:t>ctivity</w:t>
      </w:r>
      <w:r w:rsidR="001367E2">
        <w:rPr>
          <w:sz w:val="20"/>
          <w:szCs w:val="20"/>
        </w:rPr>
        <w:t xml:space="preserve"> and</w:t>
      </w:r>
      <w:r w:rsidRPr="001039B4">
        <w:rPr>
          <w:sz w:val="20"/>
          <w:szCs w:val="20"/>
        </w:rPr>
        <w:t xml:space="preserve"> schedule</w:t>
      </w:r>
    </w:p>
    <w:p w:rsidR="001039B4" w:rsidRPr="001039B4" w:rsidRDefault="001039B4" w:rsidP="001039B4">
      <w:pPr>
        <w:rPr>
          <w:sz w:val="20"/>
          <w:szCs w:val="20"/>
        </w:rPr>
      </w:pPr>
    </w:p>
    <w:p w:rsidR="001039B4" w:rsidRDefault="001039B4" w:rsidP="001039B4">
      <w:pPr>
        <w:rPr>
          <w:sz w:val="20"/>
          <w:szCs w:val="20"/>
        </w:rPr>
      </w:pPr>
      <w:r w:rsidRPr="001039B4">
        <w:rPr>
          <w:sz w:val="20"/>
          <w:szCs w:val="20"/>
        </w:rPr>
        <w:t>Child school name</w:t>
      </w:r>
      <w:r w:rsidR="001367E2">
        <w:rPr>
          <w:sz w:val="20"/>
          <w:szCs w:val="20"/>
        </w:rPr>
        <w:t xml:space="preserve"> </w:t>
      </w:r>
      <w:r w:rsidR="00D25659">
        <w:rPr>
          <w:sz w:val="20"/>
          <w:szCs w:val="20"/>
        </w:rPr>
        <w:t xml:space="preserve">and </w:t>
      </w:r>
      <w:r w:rsidRPr="001039B4">
        <w:rPr>
          <w:sz w:val="20"/>
          <w:szCs w:val="20"/>
        </w:rPr>
        <w:t>schedule</w:t>
      </w:r>
      <w:r w:rsidR="001367E2">
        <w:rPr>
          <w:sz w:val="20"/>
          <w:szCs w:val="20"/>
        </w:rPr>
        <w:t xml:space="preserve">  </w:t>
      </w:r>
      <w:r w:rsidRPr="001039B4">
        <w:rPr>
          <w:sz w:val="20"/>
          <w:szCs w:val="20"/>
        </w:rPr>
        <w:t xml:space="preserve"> school closed needs</w:t>
      </w:r>
    </w:p>
    <w:p w:rsidR="001039B4" w:rsidRPr="001039B4" w:rsidRDefault="001039B4" w:rsidP="001039B4">
      <w:pPr>
        <w:rPr>
          <w:sz w:val="20"/>
          <w:szCs w:val="20"/>
        </w:rPr>
      </w:pPr>
    </w:p>
    <w:p w:rsidR="00014497" w:rsidRDefault="001039B4" w:rsidP="001039B4">
      <w:pPr>
        <w:rPr>
          <w:sz w:val="20"/>
          <w:szCs w:val="20"/>
        </w:rPr>
      </w:pPr>
      <w:r w:rsidRPr="001039B4">
        <w:rPr>
          <w:sz w:val="20"/>
          <w:szCs w:val="20"/>
        </w:rPr>
        <w:t xml:space="preserve">CC provider </w:t>
      </w:r>
      <w:r w:rsidR="001367E2">
        <w:rPr>
          <w:sz w:val="20"/>
          <w:szCs w:val="20"/>
        </w:rPr>
        <w:t xml:space="preserve"> </w:t>
      </w:r>
      <w:r w:rsidRPr="001039B4">
        <w:rPr>
          <w:sz w:val="20"/>
          <w:szCs w:val="20"/>
        </w:rPr>
        <w:t xml:space="preserve"> </w:t>
      </w:r>
    </w:p>
    <w:p w:rsidR="00014497" w:rsidRDefault="001039B4" w:rsidP="001039B4">
      <w:pPr>
        <w:rPr>
          <w:sz w:val="20"/>
          <w:szCs w:val="20"/>
        </w:rPr>
      </w:pPr>
      <w:r w:rsidRPr="001039B4">
        <w:rPr>
          <w:sz w:val="20"/>
          <w:szCs w:val="20"/>
        </w:rPr>
        <w:t xml:space="preserve">Start date </w:t>
      </w:r>
      <w:r w:rsidR="001367E2">
        <w:rPr>
          <w:sz w:val="20"/>
          <w:szCs w:val="20"/>
        </w:rPr>
        <w:t xml:space="preserve"> </w:t>
      </w:r>
      <w:r w:rsidRPr="001039B4">
        <w:rPr>
          <w:sz w:val="20"/>
          <w:szCs w:val="20"/>
        </w:rPr>
        <w:t xml:space="preserve"> </w:t>
      </w:r>
    </w:p>
    <w:p w:rsidR="00014497" w:rsidRDefault="00D25659" w:rsidP="001039B4">
      <w:pPr>
        <w:rPr>
          <w:sz w:val="20"/>
          <w:szCs w:val="20"/>
        </w:rPr>
      </w:pPr>
      <w:r>
        <w:rPr>
          <w:sz w:val="20"/>
          <w:szCs w:val="20"/>
        </w:rPr>
        <w:t xml:space="preserve">CC </w:t>
      </w:r>
      <w:r w:rsidR="001039B4" w:rsidRPr="001039B4">
        <w:rPr>
          <w:sz w:val="20"/>
          <w:szCs w:val="20"/>
        </w:rPr>
        <w:t xml:space="preserve">Needs </w:t>
      </w:r>
      <w:r w:rsidR="001367E2">
        <w:rPr>
          <w:sz w:val="20"/>
          <w:szCs w:val="20"/>
        </w:rPr>
        <w:t xml:space="preserve"> </w:t>
      </w:r>
      <w:r w:rsidR="001039B4" w:rsidRPr="001039B4">
        <w:rPr>
          <w:sz w:val="20"/>
          <w:szCs w:val="20"/>
        </w:rPr>
        <w:t xml:space="preserve"> </w:t>
      </w:r>
    </w:p>
    <w:p w:rsidR="00014497" w:rsidRDefault="00014497" w:rsidP="001039B4">
      <w:pPr>
        <w:rPr>
          <w:sz w:val="20"/>
          <w:szCs w:val="20"/>
        </w:rPr>
      </w:pPr>
    </w:p>
    <w:p w:rsidR="00014497" w:rsidRDefault="00014497" w:rsidP="001039B4">
      <w:pPr>
        <w:rPr>
          <w:sz w:val="20"/>
          <w:szCs w:val="20"/>
        </w:rPr>
      </w:pPr>
    </w:p>
    <w:p w:rsidR="00014497" w:rsidRDefault="001039B4" w:rsidP="001039B4">
      <w:pPr>
        <w:rPr>
          <w:sz w:val="20"/>
          <w:szCs w:val="20"/>
        </w:rPr>
      </w:pPr>
      <w:r w:rsidRPr="001039B4">
        <w:rPr>
          <w:sz w:val="20"/>
          <w:szCs w:val="20"/>
        </w:rPr>
        <w:t>Travel time</w:t>
      </w:r>
      <w:r w:rsidR="00505ED9">
        <w:rPr>
          <w:sz w:val="20"/>
          <w:szCs w:val="20"/>
        </w:rPr>
        <w:t xml:space="preserve"> </w:t>
      </w:r>
      <w:r w:rsidR="001367E2">
        <w:rPr>
          <w:sz w:val="20"/>
          <w:szCs w:val="20"/>
        </w:rPr>
        <w:t xml:space="preserve"> </w:t>
      </w:r>
      <w:r w:rsidR="00505ED9">
        <w:rPr>
          <w:sz w:val="20"/>
          <w:szCs w:val="20"/>
        </w:rPr>
        <w:t xml:space="preserve"> </w:t>
      </w:r>
    </w:p>
    <w:p w:rsidR="001039B4" w:rsidRPr="001039B4" w:rsidRDefault="00505ED9" w:rsidP="001039B4">
      <w:pPr>
        <w:rPr>
          <w:sz w:val="20"/>
          <w:szCs w:val="20"/>
        </w:rPr>
      </w:pPr>
      <w:r>
        <w:rPr>
          <w:sz w:val="20"/>
          <w:szCs w:val="20"/>
        </w:rPr>
        <w:t>Do you get a discount</w:t>
      </w:r>
      <w:r w:rsidR="0062749F">
        <w:rPr>
          <w:sz w:val="20"/>
          <w:szCs w:val="20"/>
        </w:rPr>
        <w:t>?</w:t>
      </w:r>
    </w:p>
    <w:p w:rsidR="001039B4" w:rsidRDefault="001039B4" w:rsidP="001039B4">
      <w:pPr>
        <w:rPr>
          <w:b/>
          <w:sz w:val="24"/>
          <w:szCs w:val="24"/>
        </w:rPr>
      </w:pPr>
    </w:p>
    <w:p w:rsidR="001039B4" w:rsidRDefault="001039B4" w:rsidP="001039B4">
      <w:pPr>
        <w:rPr>
          <w:b/>
          <w:sz w:val="24"/>
          <w:szCs w:val="24"/>
        </w:rPr>
      </w:pPr>
      <w:r>
        <w:rPr>
          <w:b/>
          <w:sz w:val="24"/>
          <w:szCs w:val="24"/>
        </w:rPr>
        <w:t>Authorization</w:t>
      </w:r>
    </w:p>
    <w:p w:rsidR="001039B4" w:rsidRDefault="001039B4" w:rsidP="001039B4">
      <w:pPr>
        <w:rPr>
          <w:sz w:val="20"/>
          <w:szCs w:val="20"/>
        </w:rPr>
      </w:pPr>
      <w:r w:rsidRPr="001039B4">
        <w:rPr>
          <w:sz w:val="20"/>
          <w:szCs w:val="20"/>
        </w:rPr>
        <w:t xml:space="preserve">PP </w:t>
      </w:r>
      <w:r w:rsidR="00D25659">
        <w:rPr>
          <w:sz w:val="20"/>
          <w:szCs w:val="20"/>
        </w:rPr>
        <w:t>a</w:t>
      </w:r>
      <w:r w:rsidRPr="001039B4">
        <w:rPr>
          <w:sz w:val="20"/>
          <w:szCs w:val="20"/>
        </w:rPr>
        <w:t xml:space="preserve">ctivity </w:t>
      </w:r>
      <w:r w:rsidR="001367E2">
        <w:rPr>
          <w:sz w:val="20"/>
          <w:szCs w:val="20"/>
        </w:rPr>
        <w:t>and</w:t>
      </w:r>
      <w:r w:rsidRPr="001039B4">
        <w:rPr>
          <w:sz w:val="20"/>
          <w:szCs w:val="20"/>
        </w:rPr>
        <w:t xml:space="preserve"> schedule</w:t>
      </w:r>
    </w:p>
    <w:p w:rsidR="001039B4" w:rsidRPr="001039B4" w:rsidRDefault="001039B4" w:rsidP="001039B4">
      <w:pPr>
        <w:rPr>
          <w:sz w:val="20"/>
          <w:szCs w:val="20"/>
        </w:rPr>
      </w:pPr>
    </w:p>
    <w:p w:rsidR="001039B4" w:rsidRDefault="001039B4" w:rsidP="001039B4">
      <w:pPr>
        <w:rPr>
          <w:sz w:val="20"/>
          <w:szCs w:val="20"/>
        </w:rPr>
      </w:pPr>
      <w:r w:rsidRPr="001039B4">
        <w:rPr>
          <w:sz w:val="20"/>
          <w:szCs w:val="20"/>
        </w:rPr>
        <w:t xml:space="preserve">Other adult </w:t>
      </w:r>
      <w:r w:rsidR="00D25659">
        <w:rPr>
          <w:sz w:val="20"/>
          <w:szCs w:val="20"/>
        </w:rPr>
        <w:t>a</w:t>
      </w:r>
      <w:r w:rsidRPr="001039B4">
        <w:rPr>
          <w:sz w:val="20"/>
          <w:szCs w:val="20"/>
        </w:rPr>
        <w:t xml:space="preserve">ctivity </w:t>
      </w:r>
      <w:r w:rsidR="001367E2">
        <w:rPr>
          <w:sz w:val="20"/>
          <w:szCs w:val="20"/>
        </w:rPr>
        <w:t>and</w:t>
      </w:r>
      <w:r w:rsidRPr="001039B4">
        <w:rPr>
          <w:sz w:val="20"/>
          <w:szCs w:val="20"/>
        </w:rPr>
        <w:t xml:space="preserve"> schedule</w:t>
      </w:r>
    </w:p>
    <w:p w:rsidR="001039B4" w:rsidRDefault="001039B4" w:rsidP="001039B4">
      <w:pPr>
        <w:rPr>
          <w:sz w:val="20"/>
          <w:szCs w:val="20"/>
        </w:rPr>
      </w:pPr>
    </w:p>
    <w:p w:rsidR="001039B4" w:rsidRDefault="001039B4" w:rsidP="001039B4">
      <w:pPr>
        <w:rPr>
          <w:sz w:val="20"/>
          <w:szCs w:val="20"/>
        </w:rPr>
      </w:pPr>
      <w:r>
        <w:rPr>
          <w:sz w:val="20"/>
          <w:szCs w:val="20"/>
        </w:rPr>
        <w:t xml:space="preserve">Verified </w:t>
      </w:r>
      <w:r w:rsidR="00505ED9">
        <w:rPr>
          <w:sz w:val="20"/>
          <w:szCs w:val="20"/>
        </w:rPr>
        <w:t>work h</w:t>
      </w:r>
      <w:r>
        <w:rPr>
          <w:sz w:val="20"/>
          <w:szCs w:val="20"/>
        </w:rPr>
        <w:t>ours</w:t>
      </w:r>
      <w:r w:rsidR="00505ED9">
        <w:rPr>
          <w:sz w:val="20"/>
          <w:szCs w:val="20"/>
        </w:rPr>
        <w:t xml:space="preserve"> </w:t>
      </w:r>
      <w:r w:rsidR="001367E2">
        <w:rPr>
          <w:sz w:val="20"/>
          <w:szCs w:val="20"/>
        </w:rPr>
        <w:t xml:space="preserve">and </w:t>
      </w:r>
      <w:r w:rsidR="00D25659">
        <w:rPr>
          <w:sz w:val="20"/>
          <w:szCs w:val="20"/>
        </w:rPr>
        <w:t>s</w:t>
      </w:r>
      <w:r w:rsidR="00505ED9">
        <w:rPr>
          <w:sz w:val="20"/>
          <w:szCs w:val="20"/>
        </w:rPr>
        <w:t>chool schedule</w:t>
      </w:r>
      <w:r w:rsidR="00D25659">
        <w:rPr>
          <w:sz w:val="20"/>
          <w:szCs w:val="20"/>
        </w:rPr>
        <w:t xml:space="preserve"> provided</w:t>
      </w:r>
    </w:p>
    <w:p w:rsidR="00505ED9" w:rsidRDefault="00505ED9" w:rsidP="001039B4">
      <w:pPr>
        <w:rPr>
          <w:sz w:val="20"/>
          <w:szCs w:val="20"/>
        </w:rPr>
      </w:pPr>
    </w:p>
    <w:p w:rsidR="00505ED9" w:rsidRDefault="00505ED9" w:rsidP="001039B4">
      <w:pPr>
        <w:rPr>
          <w:sz w:val="20"/>
          <w:szCs w:val="20"/>
        </w:rPr>
      </w:pPr>
      <w:r>
        <w:rPr>
          <w:sz w:val="20"/>
          <w:szCs w:val="20"/>
        </w:rPr>
        <w:t xml:space="preserve">Semester </w:t>
      </w:r>
      <w:r w:rsidR="00D25659">
        <w:rPr>
          <w:sz w:val="20"/>
          <w:szCs w:val="20"/>
        </w:rPr>
        <w:t>g</w:t>
      </w:r>
      <w:r>
        <w:rPr>
          <w:sz w:val="20"/>
          <w:szCs w:val="20"/>
        </w:rPr>
        <w:t xml:space="preserve">rades </w:t>
      </w:r>
      <w:r w:rsidR="00D25659">
        <w:rPr>
          <w:sz w:val="20"/>
          <w:szCs w:val="20"/>
        </w:rPr>
        <w:t>provided and e</w:t>
      </w:r>
      <w:r>
        <w:rPr>
          <w:sz w:val="20"/>
          <w:szCs w:val="20"/>
        </w:rPr>
        <w:t>ducational tracker</w:t>
      </w:r>
      <w:r w:rsidR="00D25659">
        <w:rPr>
          <w:sz w:val="20"/>
          <w:szCs w:val="20"/>
        </w:rPr>
        <w:t xml:space="preserve"> updated</w:t>
      </w:r>
      <w:r>
        <w:rPr>
          <w:sz w:val="20"/>
          <w:szCs w:val="20"/>
        </w:rPr>
        <w:t xml:space="preserve"> </w:t>
      </w:r>
    </w:p>
    <w:p w:rsidR="00505ED9" w:rsidRDefault="00505ED9" w:rsidP="001039B4">
      <w:pPr>
        <w:rPr>
          <w:sz w:val="20"/>
          <w:szCs w:val="20"/>
        </w:rPr>
      </w:pPr>
    </w:p>
    <w:p w:rsidR="00505ED9" w:rsidRDefault="00505ED9" w:rsidP="001039B4">
      <w:pPr>
        <w:rPr>
          <w:b/>
          <w:sz w:val="24"/>
          <w:szCs w:val="24"/>
        </w:rPr>
      </w:pPr>
    </w:p>
    <w:p w:rsidR="00505ED9" w:rsidRDefault="00505ED9" w:rsidP="001039B4">
      <w:pPr>
        <w:rPr>
          <w:b/>
          <w:sz w:val="24"/>
          <w:szCs w:val="24"/>
        </w:rPr>
      </w:pPr>
      <w:r>
        <w:rPr>
          <w:b/>
          <w:sz w:val="24"/>
          <w:szCs w:val="24"/>
        </w:rPr>
        <w:lastRenderedPageBreak/>
        <w:t xml:space="preserve">Mail </w:t>
      </w:r>
    </w:p>
    <w:p w:rsidR="00505ED9" w:rsidRPr="00505ED9" w:rsidRDefault="00505ED9" w:rsidP="001039B4">
      <w:r w:rsidRPr="00505ED9">
        <w:t>At Intake:  green sheet / good cause</w:t>
      </w:r>
      <w:r w:rsidR="00D25659">
        <w:t xml:space="preserve"> notice</w:t>
      </w:r>
    </w:p>
    <w:p w:rsidR="001039B4" w:rsidRPr="00505ED9" w:rsidRDefault="001367E2" w:rsidP="001039B4">
      <w:r>
        <w:t>At i</w:t>
      </w:r>
      <w:r w:rsidR="00D25659">
        <w:t>n</w:t>
      </w:r>
      <w:r w:rsidR="00505ED9" w:rsidRPr="00505ED9">
        <w:t>take / renewal / person add / parent leaving HH</w:t>
      </w:r>
      <w:r w:rsidR="00D25659">
        <w:t>:  good cause notice</w:t>
      </w:r>
      <w:r w:rsidR="00505ED9" w:rsidRPr="00505ED9">
        <w:t xml:space="preserve"> </w:t>
      </w:r>
    </w:p>
    <w:p w:rsidR="00505ED9" w:rsidRDefault="00505ED9" w:rsidP="001039B4">
      <w:pPr>
        <w:rPr>
          <w:b/>
          <w:sz w:val="24"/>
          <w:szCs w:val="24"/>
        </w:rPr>
      </w:pPr>
    </w:p>
    <w:p w:rsidR="00505ED9" w:rsidRDefault="00505ED9" w:rsidP="001039B4">
      <w:pPr>
        <w:rPr>
          <w:b/>
          <w:sz w:val="24"/>
          <w:szCs w:val="24"/>
        </w:rPr>
      </w:pPr>
    </w:p>
    <w:p w:rsidR="001039B4" w:rsidRPr="001039B4" w:rsidRDefault="001039B4" w:rsidP="001039B4">
      <w:pPr>
        <w:jc w:val="center"/>
        <w:rPr>
          <w:b/>
          <w:sz w:val="24"/>
          <w:szCs w:val="24"/>
        </w:rPr>
      </w:pPr>
      <w:r w:rsidRPr="001039B4">
        <w:rPr>
          <w:b/>
          <w:sz w:val="24"/>
          <w:szCs w:val="24"/>
        </w:rPr>
        <w:t xml:space="preserve">Know the Rules </w:t>
      </w:r>
    </w:p>
    <w:p w:rsidR="001039B4" w:rsidRDefault="001039B4" w:rsidP="00D25659">
      <w:pPr>
        <w:pStyle w:val="ListParagraph"/>
        <w:numPr>
          <w:ilvl w:val="0"/>
          <w:numId w:val="5"/>
        </w:numPr>
      </w:pPr>
      <w:r w:rsidRPr="001039B4">
        <w:t xml:space="preserve">Keep your </w:t>
      </w:r>
      <w:proofErr w:type="spellStart"/>
      <w:r w:rsidRPr="001039B4">
        <w:t>MyWIChildCare</w:t>
      </w:r>
      <w:proofErr w:type="spellEnd"/>
      <w:r w:rsidRPr="001039B4">
        <w:t xml:space="preserve"> card, card number, and Personal Identification Number (PIN) confidential – do not share them with anyone.</w:t>
      </w:r>
    </w:p>
    <w:p w:rsidR="001039B4" w:rsidRDefault="001039B4" w:rsidP="00D25659">
      <w:pPr>
        <w:pStyle w:val="ListParagraph"/>
        <w:numPr>
          <w:ilvl w:val="0"/>
          <w:numId w:val="5"/>
        </w:numPr>
      </w:pPr>
      <w:r w:rsidRPr="001039B4">
        <w:t xml:space="preserve">Never let anyone else use your </w:t>
      </w:r>
      <w:proofErr w:type="spellStart"/>
      <w:r w:rsidRPr="001039B4">
        <w:t>MyWIChildCare</w:t>
      </w:r>
      <w:proofErr w:type="spellEnd"/>
      <w:r w:rsidRPr="001039B4">
        <w:t xml:space="preserve"> card to make a payment for you – this includes your child care provider. </w:t>
      </w:r>
    </w:p>
    <w:p w:rsidR="001039B4" w:rsidRDefault="001039B4" w:rsidP="00D25659">
      <w:pPr>
        <w:pStyle w:val="ListParagraph"/>
        <w:numPr>
          <w:ilvl w:val="0"/>
          <w:numId w:val="5"/>
        </w:numPr>
      </w:pPr>
      <w:r w:rsidRPr="001039B4">
        <w:t xml:space="preserve">Notify your local child care agency within 10 calendar days of any change required by Wisconsin Shares policy, including but not limited to: </w:t>
      </w:r>
    </w:p>
    <w:p w:rsidR="001039B4" w:rsidRDefault="001039B4" w:rsidP="00D25659">
      <w:pPr>
        <w:pStyle w:val="ListParagraph"/>
        <w:numPr>
          <w:ilvl w:val="0"/>
          <w:numId w:val="6"/>
        </w:numPr>
        <w:spacing w:after="0"/>
        <w:ind w:left="1800"/>
      </w:pPr>
      <w:r w:rsidRPr="001039B4">
        <w:t xml:space="preserve">A new home address </w:t>
      </w:r>
    </w:p>
    <w:p w:rsidR="001039B4" w:rsidRDefault="001039B4" w:rsidP="00D25659">
      <w:pPr>
        <w:pStyle w:val="ListParagraph"/>
        <w:numPr>
          <w:ilvl w:val="0"/>
          <w:numId w:val="6"/>
        </w:numPr>
        <w:spacing w:after="0"/>
        <w:ind w:left="1800"/>
      </w:pPr>
      <w:r w:rsidRPr="001039B4">
        <w:t xml:space="preserve">A change in income </w:t>
      </w:r>
    </w:p>
    <w:p w:rsidR="001039B4" w:rsidRDefault="001039B4" w:rsidP="00D25659">
      <w:pPr>
        <w:pStyle w:val="ListParagraph"/>
        <w:numPr>
          <w:ilvl w:val="0"/>
          <w:numId w:val="6"/>
        </w:numPr>
        <w:spacing w:after="0"/>
        <w:ind w:left="1800"/>
      </w:pPr>
      <w:r w:rsidRPr="001039B4">
        <w:t xml:space="preserve">A loss of a job </w:t>
      </w:r>
    </w:p>
    <w:p w:rsidR="001039B4" w:rsidRDefault="001039B4" w:rsidP="00D25659">
      <w:pPr>
        <w:pStyle w:val="ListParagraph"/>
        <w:numPr>
          <w:ilvl w:val="0"/>
          <w:numId w:val="6"/>
        </w:numPr>
        <w:spacing w:after="0"/>
        <w:ind w:left="1800"/>
      </w:pPr>
      <w:r w:rsidRPr="001039B4">
        <w:t xml:space="preserve">A change in the size of your household </w:t>
      </w:r>
    </w:p>
    <w:p w:rsidR="001039B4" w:rsidRDefault="001039B4" w:rsidP="00D25659">
      <w:pPr>
        <w:pStyle w:val="ListParagraph"/>
        <w:numPr>
          <w:ilvl w:val="0"/>
          <w:numId w:val="6"/>
        </w:numPr>
        <w:spacing w:after="0"/>
        <w:ind w:left="1800"/>
      </w:pPr>
      <w:r w:rsidRPr="001039B4">
        <w:t xml:space="preserve">A change in marital status </w:t>
      </w:r>
    </w:p>
    <w:p w:rsidR="001039B4" w:rsidRDefault="001039B4" w:rsidP="00D25659">
      <w:pPr>
        <w:pStyle w:val="ListParagraph"/>
        <w:numPr>
          <w:ilvl w:val="0"/>
          <w:numId w:val="6"/>
        </w:numPr>
        <w:spacing w:after="0"/>
        <w:ind w:left="1800"/>
      </w:pPr>
      <w:r w:rsidRPr="001039B4">
        <w:t xml:space="preserve">A change in child care need </w:t>
      </w:r>
    </w:p>
    <w:p w:rsidR="001039B4" w:rsidRDefault="001039B4" w:rsidP="00D25659">
      <w:pPr>
        <w:pStyle w:val="ListParagraph"/>
        <w:numPr>
          <w:ilvl w:val="0"/>
          <w:numId w:val="5"/>
        </w:numPr>
      </w:pPr>
      <w:r w:rsidRPr="001039B4">
        <w:t xml:space="preserve">If your child stops attending your current provider for any length of time, you must report this to your local Wisconsin Shares agency within 10 calendar days. </w:t>
      </w:r>
    </w:p>
    <w:p w:rsidR="00404B1C" w:rsidRDefault="001039B4" w:rsidP="00D25659">
      <w:pPr>
        <w:pStyle w:val="ListParagraph"/>
        <w:numPr>
          <w:ilvl w:val="0"/>
          <w:numId w:val="5"/>
        </w:numPr>
      </w:pPr>
      <w:r w:rsidRPr="001039B4">
        <w:t>Your monthly funds load on the first day of the month and are intended for child care services for that month, for the assigned child.</w:t>
      </w:r>
    </w:p>
    <w:p w:rsidR="00D25659" w:rsidRDefault="00D25659" w:rsidP="00D25659">
      <w:pPr>
        <w:pStyle w:val="ListParagraph"/>
        <w:numPr>
          <w:ilvl w:val="0"/>
          <w:numId w:val="5"/>
        </w:numPr>
        <w:spacing w:after="0"/>
      </w:pPr>
      <w:r w:rsidRPr="00D25659">
        <w:t>Failure to report required changes within 10 calendar days can result in an overpayment which must be paid back.</w:t>
      </w:r>
    </w:p>
    <w:p w:rsidR="00D25659" w:rsidRDefault="00D25659" w:rsidP="00D25659">
      <w:pPr>
        <w:pStyle w:val="ListParagraph"/>
        <w:numPr>
          <w:ilvl w:val="0"/>
          <w:numId w:val="5"/>
        </w:numPr>
        <w:spacing w:after="0"/>
      </w:pPr>
      <w:r w:rsidRPr="00D25659">
        <w:t>You are responsible for paying your child care provider for any child care costs that are not paid by Wisconsin Shares.</w:t>
      </w:r>
    </w:p>
    <w:p w:rsidR="00D25659" w:rsidRDefault="00D25659" w:rsidP="00D25659">
      <w:pPr>
        <w:pStyle w:val="ListParagraph"/>
        <w:numPr>
          <w:ilvl w:val="0"/>
          <w:numId w:val="5"/>
        </w:numPr>
        <w:spacing w:after="0"/>
      </w:pPr>
      <w:r w:rsidRPr="00D25659">
        <w:t>You cannot change authorized providers after your card funds have been loaded for the month. If you need to change your child care provider, and you have an ongoing authorization, the change must be requested to your local agency prior to the last business day of the month.</w:t>
      </w:r>
    </w:p>
    <w:sectPr w:rsidR="00D25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5372"/>
    <w:multiLevelType w:val="hybridMultilevel"/>
    <w:tmpl w:val="18A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C346F"/>
    <w:multiLevelType w:val="hybridMultilevel"/>
    <w:tmpl w:val="A2D0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EC047A"/>
    <w:multiLevelType w:val="hybridMultilevel"/>
    <w:tmpl w:val="F6EE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36E3C"/>
    <w:multiLevelType w:val="hybridMultilevel"/>
    <w:tmpl w:val="6D224F12"/>
    <w:lvl w:ilvl="0" w:tplc="F3685C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379DB"/>
    <w:multiLevelType w:val="hybridMultilevel"/>
    <w:tmpl w:val="27621F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1368A8"/>
    <w:multiLevelType w:val="hybridMultilevel"/>
    <w:tmpl w:val="94BC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B4"/>
    <w:rsid w:val="00014497"/>
    <w:rsid w:val="001039B4"/>
    <w:rsid w:val="001367E2"/>
    <w:rsid w:val="00404B1C"/>
    <w:rsid w:val="00505ED9"/>
    <w:rsid w:val="0062749F"/>
    <w:rsid w:val="00D25659"/>
    <w:rsid w:val="00DE0435"/>
    <w:rsid w:val="00FB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562A4-C6D4-4311-B35B-E5491EAB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7E2"/>
    <w:rPr>
      <w:rFonts w:ascii="Segoe UI" w:hAnsi="Segoe UI" w:cs="Segoe UI"/>
      <w:sz w:val="18"/>
      <w:szCs w:val="18"/>
    </w:rPr>
  </w:style>
  <w:style w:type="paragraph" w:styleId="ListParagraph">
    <w:name w:val="List Paragraph"/>
    <w:basedOn w:val="Normal"/>
    <w:uiPriority w:val="34"/>
    <w:qFormat/>
    <w:rsid w:val="00D25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DILLAVOU-BRIGHAM</dc:creator>
  <cp:keywords/>
  <dc:description/>
  <cp:lastModifiedBy>MELISSA GENZ</cp:lastModifiedBy>
  <cp:revision>3</cp:revision>
  <cp:lastPrinted>2018-02-20T15:33:00Z</cp:lastPrinted>
  <dcterms:created xsi:type="dcterms:W3CDTF">2018-02-16T21:48:00Z</dcterms:created>
  <dcterms:modified xsi:type="dcterms:W3CDTF">2018-02-20T15:34:00Z</dcterms:modified>
</cp:coreProperties>
</file>