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7458D" w14:textId="57CAE79D" w:rsidR="006C57EC" w:rsidRPr="002A27D5" w:rsidRDefault="006C57EC" w:rsidP="006C57EC">
      <w:pPr>
        <w:pStyle w:val="NormalWeb"/>
        <w:spacing w:before="0" w:beforeAutospacing="0" w:after="0" w:afterAutospacing="0"/>
        <w:jc w:val="center"/>
        <w:rPr>
          <w:rFonts w:ascii="Calibri" w:hAnsi="Calibri" w:cs="Calibri"/>
          <w:b/>
          <w:bCs/>
          <w:sz w:val="22"/>
          <w:szCs w:val="22"/>
          <w:u w:val="single"/>
          <w:lang w:val="en-US"/>
        </w:rPr>
      </w:pPr>
      <w:r w:rsidRPr="002A27D5">
        <w:rPr>
          <w:rFonts w:ascii="Calibri" w:hAnsi="Calibri" w:cs="Calibri"/>
          <w:b/>
          <w:bCs/>
          <w:sz w:val="22"/>
          <w:szCs w:val="22"/>
          <w:u w:val="single"/>
          <w:lang w:val="en-US"/>
        </w:rPr>
        <w:t>Genesys Signature Steps</w:t>
      </w:r>
      <w:r w:rsidR="000A682D">
        <w:rPr>
          <w:rFonts w:ascii="Calibri" w:hAnsi="Calibri" w:cs="Calibri"/>
          <w:b/>
          <w:bCs/>
          <w:sz w:val="22"/>
          <w:szCs w:val="22"/>
          <w:u w:val="single"/>
          <w:lang w:val="en-US"/>
        </w:rPr>
        <w:t xml:space="preserve"> (Updated 12/7/21)</w:t>
      </w:r>
    </w:p>
    <w:p w14:paraId="7253EBEA" w14:textId="77777777" w:rsidR="006C57EC" w:rsidRPr="002A27D5" w:rsidRDefault="006C57EC" w:rsidP="006C57EC">
      <w:pPr>
        <w:pStyle w:val="NormalWeb"/>
        <w:spacing w:before="0" w:beforeAutospacing="0" w:after="0" w:afterAutospacing="0"/>
        <w:rPr>
          <w:rFonts w:ascii="Calibri" w:hAnsi="Calibri" w:cs="Calibri"/>
          <w:sz w:val="22"/>
          <w:szCs w:val="22"/>
          <w:lang w:val="en-US"/>
        </w:rPr>
      </w:pPr>
      <w:r w:rsidRPr="002A27D5">
        <w:rPr>
          <w:rFonts w:ascii="Calibri" w:hAnsi="Calibri" w:cs="Calibri"/>
          <w:sz w:val="22"/>
          <w:szCs w:val="22"/>
          <w:lang w:val="en-US"/>
        </w:rPr>
        <w:t> </w:t>
      </w:r>
    </w:p>
    <w:p w14:paraId="188E6AF8" w14:textId="77777777" w:rsidR="006C57EC" w:rsidRPr="002A27D5" w:rsidRDefault="006C57EC" w:rsidP="006C57EC">
      <w:pPr>
        <w:pStyle w:val="NormalWeb"/>
        <w:spacing w:before="0" w:beforeAutospacing="0" w:after="0" w:afterAutospacing="0"/>
        <w:rPr>
          <w:rFonts w:ascii="Calibri" w:hAnsi="Calibri" w:cs="Calibri"/>
          <w:sz w:val="22"/>
          <w:szCs w:val="22"/>
          <w:lang w:val="en-US"/>
        </w:rPr>
      </w:pPr>
      <w:r w:rsidRPr="002A27D5">
        <w:rPr>
          <w:rFonts w:ascii="Calibri" w:hAnsi="Calibri" w:cs="Calibri"/>
          <w:sz w:val="22"/>
          <w:szCs w:val="22"/>
          <w:lang w:val="en-US"/>
        </w:rPr>
        <w:t> </w:t>
      </w:r>
      <w:r w:rsidRPr="002A27D5">
        <w:rPr>
          <w:rFonts w:ascii="Calibri" w:hAnsi="Calibri" w:cs="Calibri"/>
          <w:b/>
          <w:bCs/>
          <w:sz w:val="22"/>
          <w:szCs w:val="22"/>
          <w:lang w:val="en-US"/>
        </w:rPr>
        <w:t xml:space="preserve">Step One – </w:t>
      </w:r>
      <w:r w:rsidRPr="002A27D5">
        <w:rPr>
          <w:rFonts w:ascii="Calibri" w:hAnsi="Calibri" w:cs="Calibri"/>
          <w:sz w:val="22"/>
          <w:szCs w:val="22"/>
          <w:lang w:val="en-US"/>
        </w:rPr>
        <w:t xml:space="preserve">While on a call, select Instant Conference.  </w:t>
      </w:r>
    </w:p>
    <w:p w14:paraId="2AAA626B" w14:textId="77777777" w:rsidR="006C57EC" w:rsidRPr="002A27D5" w:rsidRDefault="006C57EC" w:rsidP="006C57EC">
      <w:pPr>
        <w:pStyle w:val="NormalWeb"/>
        <w:spacing w:before="0" w:beforeAutospacing="0" w:after="0" w:afterAutospacing="0"/>
        <w:rPr>
          <w:rFonts w:ascii="Calibri" w:hAnsi="Calibri" w:cs="Calibri"/>
          <w:sz w:val="22"/>
          <w:szCs w:val="22"/>
          <w:lang w:val="en-US"/>
        </w:rPr>
      </w:pPr>
    </w:p>
    <w:p w14:paraId="658E70CB" w14:textId="77777777" w:rsidR="006C57EC" w:rsidRPr="002A27D5" w:rsidRDefault="006C57EC" w:rsidP="006C57EC">
      <w:pPr>
        <w:pStyle w:val="NormalWeb"/>
        <w:spacing w:before="0" w:beforeAutospacing="0" w:after="0" w:afterAutospacing="0"/>
        <w:rPr>
          <w:rFonts w:ascii="Calibri" w:hAnsi="Calibri" w:cs="Calibri"/>
          <w:sz w:val="22"/>
          <w:szCs w:val="22"/>
          <w:lang w:val="en-US"/>
        </w:rPr>
      </w:pPr>
      <w:r w:rsidRPr="002A27D5">
        <w:rPr>
          <w:noProof/>
          <w:lang w:val="en-US"/>
        </w:rPr>
        <w:drawing>
          <wp:inline distT="0" distB="0" distL="0" distR="0" wp14:anchorId="33F8BBC8" wp14:editId="6848B7E7">
            <wp:extent cx="4095750" cy="457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095750" cy="457200"/>
                    </a:xfrm>
                    <a:prstGeom prst="rect">
                      <a:avLst/>
                    </a:prstGeom>
                  </pic:spPr>
                </pic:pic>
              </a:graphicData>
            </a:graphic>
          </wp:inline>
        </w:drawing>
      </w:r>
    </w:p>
    <w:p w14:paraId="248A185B" w14:textId="77777777" w:rsidR="006C57EC" w:rsidRPr="002A27D5" w:rsidRDefault="006C57EC" w:rsidP="006C57EC">
      <w:pPr>
        <w:pStyle w:val="NormalWeb"/>
        <w:spacing w:before="0" w:beforeAutospacing="0" w:after="0" w:afterAutospacing="0"/>
        <w:rPr>
          <w:rFonts w:ascii="Calibri" w:hAnsi="Calibri" w:cs="Calibri"/>
          <w:sz w:val="22"/>
          <w:szCs w:val="22"/>
          <w:lang w:val="en-US"/>
        </w:rPr>
      </w:pPr>
    </w:p>
    <w:p w14:paraId="60D51128" w14:textId="77777777" w:rsidR="006C57EC" w:rsidRPr="002A27D5" w:rsidRDefault="006C57EC" w:rsidP="006C57EC">
      <w:pPr>
        <w:pStyle w:val="NormalWeb"/>
        <w:spacing w:before="0" w:beforeAutospacing="0" w:after="0" w:afterAutospacing="0"/>
        <w:rPr>
          <w:rFonts w:ascii="Calibri" w:hAnsi="Calibri" w:cs="Calibri"/>
          <w:sz w:val="22"/>
          <w:szCs w:val="22"/>
          <w:lang w:val="en-US"/>
        </w:rPr>
      </w:pPr>
      <w:r w:rsidRPr="002A27D5">
        <w:rPr>
          <w:rFonts w:ascii="Calibri" w:hAnsi="Calibri" w:cs="Calibri"/>
          <w:b/>
          <w:bCs/>
          <w:sz w:val="22"/>
          <w:szCs w:val="22"/>
          <w:lang w:val="en-US"/>
        </w:rPr>
        <w:t xml:space="preserve">Step Two - </w:t>
      </w:r>
      <w:r w:rsidRPr="002A27D5">
        <w:rPr>
          <w:rFonts w:ascii="Calibri" w:hAnsi="Calibri" w:cs="Calibri"/>
          <w:sz w:val="22"/>
          <w:szCs w:val="22"/>
          <w:lang w:val="en-US"/>
        </w:rPr>
        <w:t xml:space="preserve">Click the star button.  </w:t>
      </w:r>
    </w:p>
    <w:p w14:paraId="69000AEA" w14:textId="77777777" w:rsidR="006C57EC" w:rsidRPr="002A27D5" w:rsidRDefault="006C57EC" w:rsidP="006C57EC">
      <w:pPr>
        <w:pStyle w:val="NormalWeb"/>
        <w:spacing w:before="0" w:beforeAutospacing="0" w:after="0" w:afterAutospacing="0"/>
        <w:rPr>
          <w:rFonts w:ascii="Calibri" w:hAnsi="Calibri" w:cs="Calibri"/>
          <w:sz w:val="22"/>
          <w:szCs w:val="22"/>
          <w:lang w:val="en-US"/>
        </w:rPr>
      </w:pPr>
      <w:r w:rsidRPr="002A27D5">
        <w:rPr>
          <w:noProof/>
          <w:lang w:val="en-US"/>
        </w:rPr>
        <w:drawing>
          <wp:inline distT="0" distB="0" distL="0" distR="0" wp14:anchorId="48C4075D" wp14:editId="235B4A96">
            <wp:extent cx="3314700" cy="781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14700" cy="781050"/>
                    </a:xfrm>
                    <a:prstGeom prst="rect">
                      <a:avLst/>
                    </a:prstGeom>
                  </pic:spPr>
                </pic:pic>
              </a:graphicData>
            </a:graphic>
          </wp:inline>
        </w:drawing>
      </w:r>
    </w:p>
    <w:p w14:paraId="41AF959D" w14:textId="77777777" w:rsidR="006C57EC" w:rsidRPr="002A27D5" w:rsidRDefault="006C57EC" w:rsidP="006C57EC">
      <w:pPr>
        <w:pStyle w:val="NormalWeb"/>
        <w:spacing w:before="0" w:beforeAutospacing="0" w:after="0" w:afterAutospacing="0"/>
        <w:rPr>
          <w:rFonts w:ascii="Calibri" w:hAnsi="Calibri" w:cs="Calibri"/>
          <w:b/>
          <w:bCs/>
          <w:sz w:val="22"/>
          <w:szCs w:val="22"/>
          <w:lang w:val="en-US"/>
        </w:rPr>
      </w:pPr>
    </w:p>
    <w:p w14:paraId="080B8360" w14:textId="77777777" w:rsidR="006C57EC" w:rsidRPr="002A27D5" w:rsidRDefault="006C57EC" w:rsidP="006C57EC">
      <w:pPr>
        <w:pStyle w:val="NormalWeb"/>
        <w:spacing w:before="0" w:beforeAutospacing="0" w:after="0" w:afterAutospacing="0"/>
        <w:rPr>
          <w:rFonts w:ascii="Calibri" w:hAnsi="Calibri" w:cs="Calibri"/>
          <w:sz w:val="22"/>
          <w:szCs w:val="22"/>
          <w:lang w:val="en-US"/>
        </w:rPr>
      </w:pPr>
      <w:r w:rsidRPr="002A27D5">
        <w:rPr>
          <w:rFonts w:ascii="Calibri" w:hAnsi="Calibri" w:cs="Calibri"/>
          <w:b/>
          <w:bCs/>
          <w:sz w:val="22"/>
          <w:szCs w:val="22"/>
          <w:lang w:val="en-US"/>
        </w:rPr>
        <w:t xml:space="preserve">Step Three - </w:t>
      </w:r>
      <w:r w:rsidRPr="002A27D5">
        <w:rPr>
          <w:rFonts w:ascii="Calibri" w:hAnsi="Calibri" w:cs="Calibri"/>
          <w:sz w:val="22"/>
          <w:szCs w:val="22"/>
          <w:lang w:val="en-US"/>
        </w:rPr>
        <w:t>Type ATS in the Search Bar.  The list of Automated Telephonic Signatures will Display.</w:t>
      </w:r>
    </w:p>
    <w:p w14:paraId="3CBBBD76" w14:textId="77777777" w:rsidR="006C57EC" w:rsidRPr="002A27D5" w:rsidRDefault="006C57EC" w:rsidP="006C57EC">
      <w:pPr>
        <w:rPr>
          <w:rFonts w:ascii="Calibri" w:eastAsia="Times New Roman" w:hAnsi="Calibri" w:cs="Calibri"/>
          <w:noProof/>
          <w:lang w:eastAsia="es-MX"/>
        </w:rPr>
      </w:pPr>
      <w:r w:rsidRPr="002A27D5">
        <w:rPr>
          <w:rFonts w:ascii="Calibri" w:hAnsi="Calibri" w:cs="Calibri"/>
          <w:noProof/>
        </w:rPr>
        <w:drawing>
          <wp:inline distT="0" distB="0" distL="0" distR="0" wp14:anchorId="00492121" wp14:editId="1088B127">
            <wp:extent cx="5943600" cy="3106420"/>
            <wp:effectExtent l="0" t="0" r="0" b="0"/>
            <wp:docPr id="3" name="Picture 3" descr="Machine generated alternative text:&#10;Gr0i.O &#10;All Types &#10;Case I &#10;ATS &#10;Origin Out &#10;ATS Hrr,ooq &#10;1608 &#10;ATS other &#10;ATS Spnish &#10;O mat Chinq Internal Targets &#10;matcmng Contact 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Gr0i.O &#10;All Types &#10;Case I &#10;ATS &#10;Origin Out &#10;ATS Hrr,ooq &#10;1608 &#10;ATS other &#10;ATS Spnish &#10;O mat Chinq Internal Targets &#10;matcmng Contact 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106420"/>
                    </a:xfrm>
                    <a:prstGeom prst="rect">
                      <a:avLst/>
                    </a:prstGeom>
                    <a:noFill/>
                    <a:ln>
                      <a:noFill/>
                    </a:ln>
                  </pic:spPr>
                </pic:pic>
              </a:graphicData>
            </a:graphic>
          </wp:inline>
        </w:drawing>
      </w:r>
      <w:r w:rsidRPr="002A27D5">
        <w:rPr>
          <w:rFonts w:ascii="Calibri" w:hAnsi="Calibri" w:cs="Calibri"/>
        </w:rPr>
        <w:t xml:space="preserve"> </w:t>
      </w:r>
    </w:p>
    <w:p w14:paraId="3B5E5394" w14:textId="18984F09" w:rsidR="0078614E" w:rsidRDefault="006C57EC" w:rsidP="006C57EC">
      <w:pPr>
        <w:rPr>
          <w:rFonts w:ascii="Calibri" w:eastAsia="Times New Roman" w:hAnsi="Calibri" w:cs="Calibri"/>
          <w:noProof/>
          <w:lang w:eastAsia="es-MX"/>
        </w:rPr>
      </w:pPr>
      <w:r w:rsidRPr="002A27D5">
        <w:rPr>
          <w:rFonts w:ascii="Calibri" w:eastAsia="Times New Roman" w:hAnsi="Calibri" w:cs="Calibri"/>
          <w:noProof/>
          <w:lang w:eastAsia="es-MX"/>
        </w:rPr>
        <w:t xml:space="preserve">Note:  Language choices are English, Hmong, Spanish, and Other.  When selecting Other, you will have the option to select the preferred language of the individual.  However, the recorded prompt is not read until you trigger it manually at the appropriate point in the call.  </w:t>
      </w:r>
    </w:p>
    <w:p w14:paraId="49740908" w14:textId="104E4A57" w:rsidR="006C57EC" w:rsidRPr="002A27D5" w:rsidRDefault="006C57EC" w:rsidP="006C57EC">
      <w:pPr>
        <w:rPr>
          <w:rFonts w:ascii="Calibri" w:eastAsia="Times New Roman" w:hAnsi="Calibri" w:cs="Calibri"/>
          <w:noProof/>
          <w:lang w:eastAsia="es-MX"/>
        </w:rPr>
      </w:pPr>
      <w:r>
        <w:rPr>
          <w:rFonts w:ascii="Calibri" w:eastAsia="Times New Roman" w:hAnsi="Calibri" w:cs="Calibri"/>
          <w:b/>
          <w:bCs/>
          <w:noProof/>
          <w:lang w:eastAsia="es-MX"/>
        </w:rPr>
        <w:t>S</w:t>
      </w:r>
      <w:r w:rsidRPr="002A27D5">
        <w:rPr>
          <w:rFonts w:ascii="Calibri" w:eastAsia="Times New Roman" w:hAnsi="Calibri" w:cs="Calibri"/>
          <w:b/>
          <w:bCs/>
          <w:noProof/>
          <w:lang w:eastAsia="es-MX"/>
        </w:rPr>
        <w:t xml:space="preserve">tep Four – </w:t>
      </w:r>
      <w:r w:rsidRPr="002A27D5">
        <w:rPr>
          <w:rFonts w:ascii="Calibri" w:eastAsia="Times New Roman" w:hAnsi="Calibri" w:cs="Calibri"/>
          <w:noProof/>
          <w:lang w:eastAsia="es-MX"/>
        </w:rPr>
        <w:t>Select P – Telephonic in CWW on the Generate Summary Page or RFA Complete Request page.  Copy and paste the Connection ID into the field.</w:t>
      </w:r>
      <w:r w:rsidRPr="006C57EC">
        <w:rPr>
          <w:rFonts w:ascii="Calibri" w:hAnsi="Calibri" w:cs="Calibri"/>
          <w:noProof/>
        </w:rPr>
        <w:t xml:space="preserve"> </w:t>
      </w:r>
    </w:p>
    <w:p w14:paraId="038B49F5" w14:textId="5A1B2A5F" w:rsidR="006C57EC" w:rsidRPr="002A27D5" w:rsidRDefault="006C57EC" w:rsidP="006C57EC">
      <w:pPr>
        <w:rPr>
          <w:rFonts w:ascii="Calibri" w:eastAsia="Times New Roman" w:hAnsi="Calibri" w:cs="Calibri"/>
          <w:lang w:eastAsia="es-MX"/>
        </w:rPr>
      </w:pPr>
    </w:p>
    <w:p w14:paraId="044CDB2C" w14:textId="3B0E53C5" w:rsidR="00B97977" w:rsidRDefault="00B97977" w:rsidP="006C57EC">
      <w:pPr>
        <w:pStyle w:val="NormalWeb"/>
        <w:spacing w:before="0" w:beforeAutospacing="0" w:after="0" w:afterAutospacing="0"/>
        <w:rPr>
          <w:rFonts w:ascii="Calibri" w:hAnsi="Calibri" w:cs="Calibri"/>
          <w:sz w:val="22"/>
          <w:szCs w:val="22"/>
          <w:lang w:val="en-US"/>
        </w:rPr>
      </w:pPr>
    </w:p>
    <w:p w14:paraId="11A0EB83" w14:textId="7045FB8A" w:rsidR="006C57EC" w:rsidRPr="002A27D5" w:rsidRDefault="00B97977" w:rsidP="006C57EC">
      <w:pPr>
        <w:pStyle w:val="NormalWeb"/>
        <w:spacing w:before="0" w:beforeAutospacing="0" w:after="0" w:afterAutospacing="0"/>
        <w:rPr>
          <w:rFonts w:ascii="Calibri" w:hAnsi="Calibri" w:cs="Calibri"/>
          <w:sz w:val="22"/>
          <w:szCs w:val="22"/>
          <w:lang w:val="en-US"/>
        </w:rPr>
      </w:pPr>
      <w:r w:rsidRPr="002A27D5">
        <w:rPr>
          <w:rFonts w:ascii="Calibri" w:hAnsi="Calibri" w:cs="Calibri"/>
          <w:noProof/>
        </w:rPr>
        <w:drawing>
          <wp:anchor distT="0" distB="0" distL="114300" distR="114300" simplePos="0" relativeHeight="251662336" behindDoc="0" locked="0" layoutInCell="1" allowOverlap="1" wp14:anchorId="358035B6" wp14:editId="263C5227">
            <wp:simplePos x="0" y="0"/>
            <wp:positionH relativeFrom="margin">
              <wp:align>left</wp:align>
            </wp:positionH>
            <wp:positionV relativeFrom="paragraph">
              <wp:posOffset>-872490</wp:posOffset>
            </wp:positionV>
            <wp:extent cx="4530090" cy="2606040"/>
            <wp:effectExtent l="0" t="0" r="3810" b="3810"/>
            <wp:wrapThrough wrapText="bothSides">
              <wp:wrapPolygon edited="0">
                <wp:start x="0" y="0"/>
                <wp:lineTo x="0" y="21474"/>
                <wp:lineTo x="21527" y="21474"/>
                <wp:lineTo x="21527" y="0"/>
                <wp:lineTo x="0" y="0"/>
              </wp:wrapPolygon>
            </wp:wrapThrough>
            <wp:docPr id="2" name="Picture 2" descr="Machine generated alternative text:&#10;Workspace &#10;DNS: &#10;ooocm &#10;Generate Surmtary &#10;Date &#10;In Set wd' ed and d On &#10;and make &#10;understand listen and me he n&amp;ds &#10;You requested the &#10;He • It Care &#10;Y&quot; • •t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ine generated alternative text:&#10;Workspace &#10;DNS: &#10;ooocm &#10;Generate Surmtary &#10;Date &#10;In Set wd' ed and d On &#10;and make &#10;understand listen and me he n&amp;ds &#10;You requested the &#10;He • It Care &#10;Y&quot; • •t to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0090" cy="260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6C57EC" w:rsidRPr="002A27D5">
        <w:rPr>
          <w:rFonts w:ascii="Calibri" w:hAnsi="Calibri" w:cs="Calibri"/>
          <w:sz w:val="22"/>
          <w:szCs w:val="22"/>
          <w:lang w:val="en-US"/>
        </w:rPr>
        <w:t xml:space="preserve">Note:  The connection ID is only present for outgoing calls when you conference the call to the appropriate ATS selection.  It will always be present for incoming calls.  </w:t>
      </w:r>
    </w:p>
    <w:p w14:paraId="6577BA35" w14:textId="57303AA0" w:rsidR="006C57EC" w:rsidRPr="002A27D5" w:rsidRDefault="006C57EC" w:rsidP="006C57EC">
      <w:pPr>
        <w:pStyle w:val="NormalWeb"/>
        <w:spacing w:before="0" w:beforeAutospacing="0" w:after="0" w:afterAutospacing="0"/>
        <w:rPr>
          <w:rFonts w:ascii="Calibri" w:hAnsi="Calibri" w:cs="Calibri"/>
          <w:sz w:val="22"/>
          <w:szCs w:val="22"/>
          <w:lang w:val="en-US"/>
        </w:rPr>
      </w:pPr>
    </w:p>
    <w:p w14:paraId="3D2F773E" w14:textId="71475BC2" w:rsidR="006C57EC" w:rsidRPr="002A27D5" w:rsidRDefault="006C57EC" w:rsidP="006C57EC">
      <w:pPr>
        <w:pStyle w:val="NormalWeb"/>
        <w:spacing w:before="0" w:beforeAutospacing="0" w:after="0" w:afterAutospacing="0"/>
        <w:rPr>
          <w:rFonts w:ascii="Calibri" w:hAnsi="Calibri" w:cs="Calibri"/>
          <w:sz w:val="22"/>
          <w:szCs w:val="22"/>
          <w:lang w:val="en-US"/>
        </w:rPr>
      </w:pPr>
      <w:r w:rsidRPr="002A27D5">
        <w:rPr>
          <w:rFonts w:ascii="Calibri" w:hAnsi="Calibri" w:cs="Calibri"/>
          <w:sz w:val="22"/>
          <w:szCs w:val="22"/>
          <w:lang w:val="en-US"/>
        </w:rPr>
        <w:lastRenderedPageBreak/>
        <w:t>The Connection ID shows below:</w:t>
      </w:r>
    </w:p>
    <w:p w14:paraId="60FE6641" w14:textId="77777777" w:rsidR="006C57EC" w:rsidRPr="002A27D5" w:rsidRDefault="006C57EC" w:rsidP="006C57EC">
      <w:pPr>
        <w:pStyle w:val="NormalWeb"/>
        <w:spacing w:before="0" w:beforeAutospacing="0" w:after="0" w:afterAutospacing="0"/>
        <w:ind w:left="540"/>
        <w:rPr>
          <w:rFonts w:ascii="Calibri" w:hAnsi="Calibri" w:cs="Calibri"/>
          <w:sz w:val="22"/>
          <w:szCs w:val="22"/>
          <w:lang w:val="en-US"/>
        </w:rPr>
      </w:pPr>
    </w:p>
    <w:p w14:paraId="1AA5B890" w14:textId="77777777" w:rsidR="006C57EC" w:rsidRPr="002A27D5" w:rsidRDefault="006C57EC" w:rsidP="006C57EC">
      <w:pPr>
        <w:spacing w:after="0" w:line="240" w:lineRule="auto"/>
        <w:rPr>
          <w:rFonts w:ascii="Calibri" w:eastAsia="Times New Roman" w:hAnsi="Calibri" w:cs="Calibri"/>
          <w:lang w:eastAsia="es-MX"/>
        </w:rPr>
      </w:pPr>
      <w:r w:rsidRPr="002A27D5">
        <w:rPr>
          <w:noProof/>
        </w:rPr>
        <w:drawing>
          <wp:inline distT="0" distB="0" distL="0" distR="0" wp14:anchorId="6C6EF6E2" wp14:editId="78023FAC">
            <wp:extent cx="3429000" cy="15525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29000" cy="1552575"/>
                    </a:xfrm>
                    <a:prstGeom prst="rect">
                      <a:avLst/>
                    </a:prstGeom>
                  </pic:spPr>
                </pic:pic>
              </a:graphicData>
            </a:graphic>
          </wp:inline>
        </w:drawing>
      </w:r>
    </w:p>
    <w:p w14:paraId="62A623D5" w14:textId="77777777" w:rsidR="006C57EC" w:rsidRPr="002A27D5" w:rsidRDefault="006C57EC" w:rsidP="006C57EC">
      <w:pPr>
        <w:pStyle w:val="NormalWeb"/>
        <w:spacing w:before="0" w:beforeAutospacing="0" w:after="0" w:afterAutospacing="0"/>
        <w:rPr>
          <w:rFonts w:ascii="Calibri" w:hAnsi="Calibri" w:cs="Calibri"/>
          <w:sz w:val="22"/>
          <w:szCs w:val="22"/>
          <w:lang w:val="en-US"/>
        </w:rPr>
      </w:pPr>
    </w:p>
    <w:p w14:paraId="1AB99313" w14:textId="77777777" w:rsidR="006C57EC" w:rsidRPr="002A27D5" w:rsidRDefault="006C57EC" w:rsidP="006C57EC">
      <w:pPr>
        <w:pStyle w:val="NormalWeb"/>
        <w:spacing w:before="0" w:beforeAutospacing="0" w:after="0" w:afterAutospacing="0"/>
        <w:rPr>
          <w:rFonts w:ascii="Calibri" w:hAnsi="Calibri" w:cs="Calibri"/>
          <w:sz w:val="22"/>
          <w:szCs w:val="22"/>
          <w:lang w:val="en-US"/>
        </w:rPr>
      </w:pPr>
    </w:p>
    <w:p w14:paraId="5C4BFA92" w14:textId="77777777" w:rsidR="006C57EC" w:rsidRDefault="006C57EC" w:rsidP="006C57EC">
      <w:pPr>
        <w:spacing w:after="0" w:line="240" w:lineRule="auto"/>
        <w:rPr>
          <w:rFonts w:ascii="Calibri" w:eastAsia="Times New Roman" w:hAnsi="Calibri" w:cs="Calibri"/>
          <w:lang w:eastAsia="es-MX"/>
        </w:rPr>
      </w:pPr>
      <w:r w:rsidRPr="002A27D5">
        <w:rPr>
          <w:rFonts w:ascii="Calibri" w:eastAsia="Times New Roman" w:hAnsi="Calibri" w:cs="Calibri"/>
          <w:b/>
          <w:bCs/>
          <w:lang w:eastAsia="es-MX"/>
        </w:rPr>
        <w:t xml:space="preserve">Step Five – </w:t>
      </w:r>
      <w:r w:rsidRPr="00DA469C">
        <w:rPr>
          <w:rFonts w:ascii="Calibri" w:eastAsia="Times New Roman" w:hAnsi="Calibri" w:cs="Calibri"/>
          <w:lang w:eastAsia="es-MX"/>
        </w:rPr>
        <w:t>R</w:t>
      </w:r>
      <w:r>
        <w:rPr>
          <w:rFonts w:ascii="Calibri" w:eastAsia="Times New Roman" w:hAnsi="Calibri" w:cs="Calibri"/>
          <w:lang w:eastAsia="es-MX"/>
        </w:rPr>
        <w:t xml:space="preserve">ead the sections instructed under Telephonic Signature ID, Signing Your Application, Review/Read the Summary, and Summary of Your Requests.  </w:t>
      </w:r>
    </w:p>
    <w:p w14:paraId="69D8957E" w14:textId="77777777" w:rsidR="006C57EC" w:rsidRDefault="006C57EC" w:rsidP="006C57EC">
      <w:pPr>
        <w:spacing w:after="0" w:line="240" w:lineRule="auto"/>
        <w:rPr>
          <w:rFonts w:ascii="Calibri" w:eastAsia="Times New Roman" w:hAnsi="Calibri" w:cs="Calibri"/>
          <w:lang w:eastAsia="es-MX"/>
        </w:rPr>
      </w:pPr>
    </w:p>
    <w:p w14:paraId="34EBF68A" w14:textId="4C5BEA7A" w:rsidR="006C57EC" w:rsidRPr="002A27D5" w:rsidRDefault="006A3946" w:rsidP="006C57EC">
      <w:pPr>
        <w:spacing w:after="0" w:line="240" w:lineRule="auto"/>
        <w:rPr>
          <w:rFonts w:ascii="Calibri" w:eastAsia="Times New Roman" w:hAnsi="Calibri" w:cs="Calibri"/>
          <w:lang w:eastAsia="es-MX"/>
        </w:rPr>
      </w:pPr>
      <w:r w:rsidRPr="002A27D5">
        <w:rPr>
          <w:noProof/>
        </w:rPr>
        <w:drawing>
          <wp:anchor distT="0" distB="0" distL="114300" distR="114300" simplePos="0" relativeHeight="251659264" behindDoc="0" locked="0" layoutInCell="1" allowOverlap="1" wp14:anchorId="0951A831" wp14:editId="708EDC2E">
            <wp:simplePos x="0" y="0"/>
            <wp:positionH relativeFrom="margin">
              <wp:posOffset>2886075</wp:posOffset>
            </wp:positionH>
            <wp:positionV relativeFrom="paragraph">
              <wp:posOffset>260350</wp:posOffset>
            </wp:positionV>
            <wp:extent cx="428625" cy="504825"/>
            <wp:effectExtent l="0" t="0" r="9525" b="9525"/>
            <wp:wrapThrough wrapText="bothSides">
              <wp:wrapPolygon edited="0">
                <wp:start x="0" y="0"/>
                <wp:lineTo x="0" y="21192"/>
                <wp:lineTo x="21120" y="21192"/>
                <wp:lineTo x="2112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53256" t="-10417" r="36279"/>
                    <a:stretch/>
                  </pic:blipFill>
                  <pic:spPr bwMode="auto">
                    <a:xfrm>
                      <a:off x="0" y="0"/>
                      <a:ext cx="428625" cy="504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57EC">
        <w:rPr>
          <w:rFonts w:ascii="Calibri" w:eastAsia="Times New Roman" w:hAnsi="Calibri" w:cs="Calibri"/>
          <w:b/>
          <w:bCs/>
          <w:lang w:eastAsia="es-MX"/>
        </w:rPr>
        <w:t xml:space="preserve">Step Six - </w:t>
      </w:r>
      <w:r w:rsidR="006C57EC" w:rsidRPr="00DA469C">
        <w:rPr>
          <w:rFonts w:ascii="Calibri" w:eastAsia="Times New Roman" w:hAnsi="Calibri" w:cs="Calibri"/>
          <w:lang w:eastAsia="es-MX"/>
        </w:rPr>
        <w:t>Using</w:t>
      </w:r>
      <w:r w:rsidR="006C57EC" w:rsidRPr="002A27D5">
        <w:rPr>
          <w:rFonts w:ascii="Calibri" w:eastAsia="Times New Roman" w:hAnsi="Calibri" w:cs="Calibri"/>
          <w:lang w:eastAsia="es-MX"/>
        </w:rPr>
        <w:t xml:space="preserve"> the keypad in Genesys</w:t>
      </w:r>
      <w:r w:rsidR="007E0284">
        <w:rPr>
          <w:rFonts w:ascii="Calibri" w:eastAsia="Times New Roman" w:hAnsi="Calibri" w:cs="Calibri"/>
          <w:lang w:eastAsia="es-MX"/>
        </w:rPr>
        <w:t xml:space="preserve"> or on your phone</w:t>
      </w:r>
      <w:r w:rsidR="006C57EC" w:rsidRPr="002A27D5">
        <w:rPr>
          <w:rFonts w:ascii="Calibri" w:eastAsia="Times New Roman" w:hAnsi="Calibri" w:cs="Calibri"/>
          <w:lang w:eastAsia="es-MX"/>
        </w:rPr>
        <w:t xml:space="preserve">, dial the correct prompt for the programs requested.  </w:t>
      </w:r>
      <w:r w:rsidR="006C57EC">
        <w:rPr>
          <w:rFonts w:ascii="Calibri" w:eastAsia="Times New Roman" w:hAnsi="Calibri" w:cs="Calibri"/>
          <w:lang w:eastAsia="es-MX"/>
        </w:rPr>
        <w:t xml:space="preserve">You can find the keypad </w:t>
      </w:r>
      <w:r>
        <w:rPr>
          <w:rFonts w:ascii="Calibri" w:eastAsia="Times New Roman" w:hAnsi="Calibri" w:cs="Calibri"/>
          <w:lang w:eastAsia="es-MX"/>
        </w:rPr>
        <w:t xml:space="preserve">in Genesys </w:t>
      </w:r>
      <w:r w:rsidR="006C57EC">
        <w:rPr>
          <w:rFonts w:ascii="Calibri" w:eastAsia="Times New Roman" w:hAnsi="Calibri" w:cs="Calibri"/>
          <w:lang w:eastAsia="es-MX"/>
        </w:rPr>
        <w:t>by click</w:t>
      </w:r>
      <w:r>
        <w:rPr>
          <w:rFonts w:ascii="Calibri" w:eastAsia="Times New Roman" w:hAnsi="Calibri" w:cs="Calibri"/>
          <w:lang w:eastAsia="es-MX"/>
        </w:rPr>
        <w:t>ing</w:t>
      </w:r>
      <w:r w:rsidR="006C57EC">
        <w:rPr>
          <w:rFonts w:ascii="Calibri" w:eastAsia="Times New Roman" w:hAnsi="Calibri" w:cs="Calibri"/>
          <w:lang w:eastAsia="es-MX"/>
        </w:rPr>
        <w:t xml:space="preserve"> the icon.    </w:t>
      </w:r>
    </w:p>
    <w:p w14:paraId="5B5DD7F5" w14:textId="2A240905" w:rsidR="006C57EC" w:rsidRPr="002A27D5" w:rsidRDefault="006C57EC" w:rsidP="006C57EC">
      <w:pPr>
        <w:pStyle w:val="NormalWeb"/>
        <w:spacing w:before="0" w:beforeAutospacing="0" w:after="0" w:afterAutospacing="0"/>
        <w:ind w:left="7920" w:firstLine="720"/>
        <w:rPr>
          <w:rFonts w:ascii="Calibri" w:hAnsi="Calibri" w:cs="Calibri"/>
          <w:sz w:val="22"/>
          <w:szCs w:val="22"/>
          <w:lang w:val="en-US"/>
        </w:rPr>
      </w:pPr>
    </w:p>
    <w:p w14:paraId="3BA6EBFB" w14:textId="33DF54D5" w:rsidR="006C57EC" w:rsidRPr="002A27D5" w:rsidRDefault="006C57EC" w:rsidP="006C57EC">
      <w:pPr>
        <w:pStyle w:val="NormalWeb"/>
        <w:spacing w:before="0" w:beforeAutospacing="0" w:after="0" w:afterAutospacing="0"/>
        <w:ind w:left="7920" w:firstLine="720"/>
        <w:rPr>
          <w:rFonts w:ascii="Calibri" w:hAnsi="Calibri" w:cs="Calibri"/>
          <w:sz w:val="22"/>
          <w:szCs w:val="22"/>
          <w:lang w:val="en-US"/>
        </w:rPr>
      </w:pPr>
      <w:r w:rsidRPr="002A27D5">
        <w:rPr>
          <w:rFonts w:ascii="Calibri" w:hAnsi="Calibri" w:cs="Calibri"/>
          <w:noProof/>
          <w:sz w:val="22"/>
          <w:szCs w:val="22"/>
          <w:lang w:val="en-US"/>
        </w:rPr>
        <w:drawing>
          <wp:anchor distT="0" distB="0" distL="114300" distR="114300" simplePos="0" relativeHeight="251660288" behindDoc="0" locked="0" layoutInCell="1" allowOverlap="1" wp14:anchorId="5E0C521E" wp14:editId="63E8BE10">
            <wp:simplePos x="0" y="0"/>
            <wp:positionH relativeFrom="column">
              <wp:posOffset>-581025</wp:posOffset>
            </wp:positionH>
            <wp:positionV relativeFrom="paragraph">
              <wp:posOffset>311150</wp:posOffset>
            </wp:positionV>
            <wp:extent cx="5943600" cy="3113405"/>
            <wp:effectExtent l="0" t="0" r="0" b="0"/>
            <wp:wrapThrough wrapText="bothSides">
              <wp:wrapPolygon edited="0">
                <wp:start x="0" y="0"/>
                <wp:lineTo x="0" y="21411"/>
                <wp:lineTo x="21531" y="21411"/>
                <wp:lineTo x="21531" y="0"/>
                <wp:lineTo x="0" y="0"/>
              </wp:wrapPolygon>
            </wp:wrapThrough>
            <wp:docPr id="1" name="Picture 1" descr="Machine generated alternative text:&#10;Generate Summary &#10;Hous*old mat hey &#10;Numtm &#10;Child Cam &#10;in he wd are appt-mg br &#10;be &quot;t U S Cirnship and &#10;• We and &#10;• We &#10;on see &#10;• Me to a Department &#10;Ser*w me &#10;c .rtif•,•, hat to rs &#10;to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10;Generate Summary &#10;Hous*old mat hey &#10;Numtm &#10;Child Cam &#10;in he wd are appt-mg br &#10;be &quot;t U S Cirnship and &#10;• We and &#10;• We &#10;on see &#10;• Me to a Department &#10;Ser*w me &#10;c .rtif•,•, hat to rs &#10;to of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11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0D70AD" w14:textId="7CB89CF8" w:rsidR="006C57EC" w:rsidRPr="002A27D5" w:rsidRDefault="006C57EC" w:rsidP="006C57EC">
      <w:pPr>
        <w:pStyle w:val="NormalWeb"/>
        <w:spacing w:before="0" w:beforeAutospacing="0" w:after="0" w:afterAutospacing="0"/>
        <w:ind w:left="7920" w:firstLine="720"/>
        <w:rPr>
          <w:rFonts w:ascii="Calibri" w:hAnsi="Calibri" w:cs="Calibri"/>
          <w:sz w:val="22"/>
          <w:szCs w:val="22"/>
          <w:lang w:val="en-US"/>
        </w:rPr>
      </w:pPr>
    </w:p>
    <w:p w14:paraId="5BA89136" w14:textId="08089666" w:rsidR="006C57EC" w:rsidRPr="002A27D5" w:rsidRDefault="006C57EC" w:rsidP="006C57EC">
      <w:pPr>
        <w:pStyle w:val="NormalWeb"/>
        <w:spacing w:before="0" w:beforeAutospacing="0" w:after="0" w:afterAutospacing="0"/>
        <w:ind w:left="7920" w:firstLine="720"/>
        <w:rPr>
          <w:rFonts w:ascii="Calibri" w:hAnsi="Calibri" w:cs="Calibri"/>
          <w:sz w:val="22"/>
          <w:szCs w:val="22"/>
          <w:lang w:val="en-US"/>
        </w:rPr>
      </w:pPr>
      <w:r w:rsidRPr="002A27D5">
        <w:rPr>
          <w:rFonts w:ascii="Calibri" w:hAnsi="Calibri" w:cs="Calibri"/>
          <w:noProof/>
          <w:lang w:val="en-US"/>
        </w:rPr>
        <w:drawing>
          <wp:anchor distT="0" distB="0" distL="114300" distR="114300" simplePos="0" relativeHeight="251661312" behindDoc="0" locked="0" layoutInCell="1" allowOverlap="1" wp14:anchorId="24012436" wp14:editId="4C7E7296">
            <wp:simplePos x="0" y="0"/>
            <wp:positionH relativeFrom="margin">
              <wp:align>right</wp:align>
            </wp:positionH>
            <wp:positionV relativeFrom="paragraph">
              <wp:posOffset>323850</wp:posOffset>
            </wp:positionV>
            <wp:extent cx="2114550" cy="2423795"/>
            <wp:effectExtent l="0" t="0" r="0" b="0"/>
            <wp:wrapThrough wrapText="bothSides">
              <wp:wrapPolygon edited="0">
                <wp:start x="0" y="0"/>
                <wp:lineTo x="0" y="21391"/>
                <wp:lineTo x="21405" y="21391"/>
                <wp:lineTo x="21405" y="0"/>
                <wp:lineTo x="0" y="0"/>
              </wp:wrapPolygon>
            </wp:wrapThrough>
            <wp:docPr id="7" name="Picture 7" descr="Machine generated alternative text:&#10;HC only &#10;FS on &#10;CC on &#10;BC + CC &#10;FS + CC &#10;RFA &#10;Prompt &#10;ID &#10;'01' &#10;'02' &#10;'03' &#10;'04' &#10;'05' &#10;'0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hine generated alternative text:&#10;HC only &#10;FS on &#10;CC on &#10;BC + CC &#10;FS + CC &#10;RFA &#10;Prompt &#10;ID &#10;'01' &#10;'02' &#10;'03' &#10;'04' &#10;'05' &#10;'07'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2423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9513F" w14:textId="77777777" w:rsidR="006C57EC" w:rsidRDefault="006C57EC" w:rsidP="006C57EC">
      <w:pPr>
        <w:pStyle w:val="NormalWeb"/>
        <w:spacing w:before="0" w:beforeAutospacing="0" w:after="0" w:afterAutospacing="0"/>
        <w:rPr>
          <w:rFonts w:ascii="Calibri" w:hAnsi="Calibri" w:cs="Calibri"/>
          <w:sz w:val="22"/>
          <w:szCs w:val="22"/>
          <w:lang w:val="en-US"/>
        </w:rPr>
      </w:pPr>
    </w:p>
    <w:p w14:paraId="6CD7A1D3" w14:textId="29FED2CA" w:rsidR="006C57EC" w:rsidRDefault="006C57EC" w:rsidP="006C57EC">
      <w:pPr>
        <w:pStyle w:val="NormalWeb"/>
        <w:spacing w:before="0" w:beforeAutospacing="0" w:after="0" w:afterAutospacing="0"/>
        <w:rPr>
          <w:rFonts w:ascii="Calibri" w:hAnsi="Calibri" w:cs="Calibri"/>
          <w:sz w:val="22"/>
          <w:szCs w:val="22"/>
          <w:highlight w:val="yellow"/>
          <w:lang w:val="en-US"/>
        </w:rPr>
      </w:pPr>
      <w:r>
        <w:rPr>
          <w:rFonts w:ascii="Calibri" w:hAnsi="Calibri" w:cs="Calibri"/>
          <w:sz w:val="22"/>
          <w:szCs w:val="22"/>
          <w:lang w:val="en-US"/>
        </w:rPr>
        <w:t>Note: Selecting the prompt will display the appropriate prompt ID at the top.  You can use the following to navigate during the ATS reading:</w:t>
      </w:r>
    </w:p>
    <w:p w14:paraId="27681A5C" w14:textId="77777777" w:rsidR="006C57EC" w:rsidRDefault="006C57EC" w:rsidP="006C57EC">
      <w:pPr>
        <w:pStyle w:val="NormalWeb"/>
        <w:spacing w:before="0" w:beforeAutospacing="0" w:after="0" w:afterAutospacing="0"/>
        <w:rPr>
          <w:rFonts w:ascii="Calibri" w:hAnsi="Calibri" w:cs="Calibri"/>
          <w:sz w:val="22"/>
          <w:szCs w:val="22"/>
          <w:highlight w:val="yellow"/>
          <w:lang w:val="en-US"/>
        </w:rPr>
      </w:pPr>
    </w:p>
    <w:p w14:paraId="5FC7F4E4" w14:textId="77777777" w:rsidR="006C57EC" w:rsidRPr="002A27D5" w:rsidRDefault="006C57EC" w:rsidP="006C57EC">
      <w:pPr>
        <w:pStyle w:val="NormalWeb"/>
        <w:spacing w:before="0" w:beforeAutospacing="0" w:after="0" w:afterAutospacing="0"/>
        <w:rPr>
          <w:rFonts w:ascii="Calibri" w:hAnsi="Calibri" w:cs="Calibri"/>
          <w:sz w:val="22"/>
          <w:szCs w:val="22"/>
          <w:lang w:val="en-US"/>
        </w:rPr>
      </w:pPr>
      <w:r w:rsidRPr="002A27D5">
        <w:rPr>
          <w:rFonts w:ascii="Calibri" w:hAnsi="Calibri" w:cs="Calibri"/>
          <w:sz w:val="22"/>
          <w:szCs w:val="22"/>
          <w:highlight w:val="yellow"/>
          <w:lang w:val="en-US"/>
        </w:rPr>
        <w:t>#</w:t>
      </w:r>
      <w:r w:rsidRPr="002A27D5">
        <w:rPr>
          <w:rFonts w:ascii="Calibri" w:hAnsi="Calibri" w:cs="Calibri"/>
          <w:sz w:val="22"/>
          <w:szCs w:val="22"/>
          <w:lang w:val="en-US"/>
        </w:rPr>
        <w:t xml:space="preserve"> will pause the recording, click </w:t>
      </w:r>
      <w:r w:rsidRPr="002A27D5">
        <w:rPr>
          <w:rFonts w:ascii="Calibri" w:hAnsi="Calibri" w:cs="Calibri"/>
          <w:sz w:val="22"/>
          <w:szCs w:val="22"/>
          <w:highlight w:val="yellow"/>
          <w:lang w:val="en-US"/>
        </w:rPr>
        <w:t>#</w:t>
      </w:r>
      <w:r w:rsidRPr="002A27D5">
        <w:rPr>
          <w:rFonts w:ascii="Calibri" w:hAnsi="Calibri" w:cs="Calibri"/>
          <w:sz w:val="22"/>
          <w:szCs w:val="22"/>
          <w:lang w:val="en-US"/>
        </w:rPr>
        <w:t xml:space="preserve"> again to start the recording again</w:t>
      </w:r>
    </w:p>
    <w:p w14:paraId="150AB4E2" w14:textId="77777777" w:rsidR="006C57EC" w:rsidRPr="002A27D5" w:rsidRDefault="006C57EC" w:rsidP="006C57EC">
      <w:pPr>
        <w:pStyle w:val="NormalWeb"/>
        <w:spacing w:before="0" w:beforeAutospacing="0" w:after="0" w:afterAutospacing="0"/>
        <w:rPr>
          <w:rFonts w:ascii="Calibri" w:hAnsi="Calibri" w:cs="Calibri"/>
          <w:sz w:val="22"/>
          <w:szCs w:val="22"/>
          <w:lang w:val="en-US"/>
        </w:rPr>
      </w:pPr>
      <w:r w:rsidRPr="002A27D5">
        <w:rPr>
          <w:rFonts w:ascii="Calibri" w:hAnsi="Calibri" w:cs="Calibri"/>
          <w:sz w:val="22"/>
          <w:szCs w:val="22"/>
          <w:highlight w:val="yellow"/>
          <w:lang w:val="en-US"/>
        </w:rPr>
        <w:t>*</w:t>
      </w:r>
      <w:r w:rsidRPr="002A27D5">
        <w:rPr>
          <w:rFonts w:ascii="Calibri" w:hAnsi="Calibri" w:cs="Calibri"/>
          <w:sz w:val="22"/>
          <w:szCs w:val="22"/>
          <w:lang w:val="en-US"/>
        </w:rPr>
        <w:t>Will back up the script 10 seconds</w:t>
      </w:r>
    </w:p>
    <w:p w14:paraId="56CA04B6" w14:textId="77777777" w:rsidR="006C57EC" w:rsidRPr="002A27D5" w:rsidRDefault="006C57EC" w:rsidP="006C57EC">
      <w:pPr>
        <w:pStyle w:val="NormalWeb"/>
        <w:spacing w:before="0" w:beforeAutospacing="0" w:after="0" w:afterAutospacing="0"/>
        <w:rPr>
          <w:rFonts w:ascii="Calibri" w:hAnsi="Calibri" w:cs="Calibri"/>
          <w:sz w:val="22"/>
          <w:szCs w:val="22"/>
          <w:lang w:val="en-US"/>
        </w:rPr>
      </w:pPr>
      <w:r w:rsidRPr="002A27D5">
        <w:rPr>
          <w:rFonts w:ascii="Calibri" w:hAnsi="Calibri" w:cs="Calibri"/>
          <w:sz w:val="22"/>
          <w:szCs w:val="22"/>
          <w:highlight w:val="yellow"/>
          <w:lang w:val="en-US"/>
        </w:rPr>
        <w:t>9</w:t>
      </w:r>
      <w:r w:rsidRPr="002A27D5">
        <w:rPr>
          <w:rFonts w:ascii="Calibri" w:hAnsi="Calibri" w:cs="Calibri"/>
          <w:sz w:val="22"/>
          <w:szCs w:val="22"/>
          <w:lang w:val="en-US"/>
        </w:rPr>
        <w:t xml:space="preserve"> will end the telephonic signature</w:t>
      </w:r>
    </w:p>
    <w:p w14:paraId="1F23A651" w14:textId="77777777" w:rsidR="006C57EC" w:rsidRPr="002A27D5" w:rsidRDefault="006C57EC" w:rsidP="006C57EC">
      <w:pPr>
        <w:pStyle w:val="NormalWeb"/>
        <w:spacing w:before="0" w:beforeAutospacing="0" w:after="0" w:afterAutospacing="0"/>
        <w:rPr>
          <w:rFonts w:ascii="Calibri" w:hAnsi="Calibri" w:cs="Calibri"/>
          <w:sz w:val="22"/>
          <w:szCs w:val="22"/>
          <w:lang w:val="en-US"/>
        </w:rPr>
      </w:pPr>
    </w:p>
    <w:p w14:paraId="35B02FFE" w14:textId="77777777" w:rsidR="006C57EC" w:rsidRDefault="006C57EC" w:rsidP="006C57EC">
      <w:pPr>
        <w:pStyle w:val="NormalWeb"/>
        <w:spacing w:before="0" w:beforeAutospacing="0" w:after="0" w:afterAutospacing="0"/>
        <w:rPr>
          <w:rFonts w:ascii="Calibri" w:hAnsi="Calibri" w:cs="Calibri"/>
          <w:sz w:val="22"/>
          <w:szCs w:val="22"/>
          <w:lang w:val="en-US"/>
        </w:rPr>
      </w:pPr>
      <w:r>
        <w:rPr>
          <w:rFonts w:ascii="Calibri" w:hAnsi="Calibri" w:cs="Calibri"/>
          <w:b/>
          <w:bCs/>
          <w:sz w:val="22"/>
          <w:szCs w:val="22"/>
          <w:lang w:val="en-US"/>
        </w:rPr>
        <w:t xml:space="preserve">Step Six – </w:t>
      </w:r>
      <w:r>
        <w:rPr>
          <w:rFonts w:ascii="Calibri" w:hAnsi="Calibri" w:cs="Calibri"/>
          <w:sz w:val="22"/>
          <w:szCs w:val="22"/>
          <w:lang w:val="en-US"/>
        </w:rPr>
        <w:t>After the ATS is finished, read the Completing the Signature portion.  Once finished, press 9 on your keypad to end the signature process.  This completes the Automated Telephonic Signature process.</w:t>
      </w:r>
    </w:p>
    <w:p w14:paraId="432DF073" w14:textId="77777777" w:rsidR="006C57EC" w:rsidRDefault="006C57EC" w:rsidP="006C57EC">
      <w:pPr>
        <w:pStyle w:val="NormalWeb"/>
        <w:spacing w:before="0" w:beforeAutospacing="0" w:after="0" w:afterAutospacing="0"/>
        <w:rPr>
          <w:rFonts w:ascii="Calibri" w:hAnsi="Calibri" w:cs="Calibri"/>
          <w:sz w:val="22"/>
          <w:szCs w:val="22"/>
          <w:lang w:val="en-US"/>
        </w:rPr>
      </w:pPr>
    </w:p>
    <w:p w14:paraId="546E4910" w14:textId="77777777" w:rsidR="006C57EC" w:rsidRDefault="006C57EC" w:rsidP="006C57EC">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 xml:space="preserve">Note: English, Spanish, and Hmong ATS calls have a time limit of 15 minutes, with the ability to extend an additional 15 minutes.  When selecting “Other” for the language, the calls have a 30-minute time limit, with the ability to extend an additional 15 minutes.  Customers pushing buttons on their end of the line can potentially interfere with this process.  </w:t>
      </w:r>
    </w:p>
    <w:p w14:paraId="25F5CA20" w14:textId="77777777" w:rsidR="006C57EC" w:rsidRDefault="006C57EC" w:rsidP="006C57EC">
      <w:pPr>
        <w:pStyle w:val="NormalWeb"/>
        <w:spacing w:before="0" w:beforeAutospacing="0" w:after="0" w:afterAutospacing="0"/>
        <w:rPr>
          <w:rFonts w:ascii="Calibri" w:hAnsi="Calibri" w:cs="Calibri"/>
          <w:sz w:val="22"/>
          <w:szCs w:val="22"/>
          <w:lang w:val="en-US"/>
        </w:rPr>
      </w:pPr>
    </w:p>
    <w:p w14:paraId="6157E2E6" w14:textId="77777777" w:rsidR="006C57EC" w:rsidRDefault="006C57EC" w:rsidP="006C57EC">
      <w:pPr>
        <w:rPr>
          <w:rFonts w:ascii="Calibri" w:hAnsi="Calibri" w:cs="Calibri"/>
        </w:rPr>
      </w:pPr>
      <w:r>
        <w:rPr>
          <w:rFonts w:ascii="Calibri" w:hAnsi="Calibri" w:cs="Calibri"/>
        </w:rPr>
        <w:t>Below is the ATS Navigation Process</w:t>
      </w:r>
    </w:p>
    <w:p w14:paraId="03A87104" w14:textId="77777777" w:rsidR="006C57EC" w:rsidRDefault="006C57EC" w:rsidP="006C57EC">
      <w:pPr>
        <w:rPr>
          <w:rFonts w:ascii="Calibri" w:hAnsi="Calibri" w:cs="Calibri"/>
        </w:rPr>
      </w:pPr>
      <w:r>
        <w:rPr>
          <w:noProof/>
        </w:rPr>
        <w:lastRenderedPageBreak/>
        <w:drawing>
          <wp:inline distT="0" distB="0" distL="0" distR="0" wp14:anchorId="01E2DA41" wp14:editId="76DBA688">
            <wp:extent cx="4657725" cy="1500436"/>
            <wp:effectExtent l="0" t="0" r="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13821" cy="1518507"/>
                    </a:xfrm>
                    <a:prstGeom prst="rect">
                      <a:avLst/>
                    </a:prstGeom>
                  </pic:spPr>
                </pic:pic>
              </a:graphicData>
            </a:graphic>
          </wp:inline>
        </w:drawing>
      </w:r>
    </w:p>
    <w:p w14:paraId="700469A9" w14:textId="77777777" w:rsidR="006C57EC" w:rsidRDefault="006C57EC" w:rsidP="006C57EC">
      <w:pPr>
        <w:rPr>
          <w:rFonts w:ascii="Calibri" w:hAnsi="Calibri" w:cs="Calibri"/>
        </w:rPr>
      </w:pPr>
      <w:r>
        <w:rPr>
          <w:noProof/>
        </w:rPr>
        <w:drawing>
          <wp:inline distT="0" distB="0" distL="0" distR="0" wp14:anchorId="6390B514" wp14:editId="417FB2FB">
            <wp:extent cx="4663736" cy="1876425"/>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97936" cy="1890185"/>
                    </a:xfrm>
                    <a:prstGeom prst="rect">
                      <a:avLst/>
                    </a:prstGeom>
                  </pic:spPr>
                </pic:pic>
              </a:graphicData>
            </a:graphic>
          </wp:inline>
        </w:drawing>
      </w:r>
    </w:p>
    <w:p w14:paraId="62B6BE4A" w14:textId="030A7097" w:rsidR="00703F60" w:rsidRDefault="00703F60">
      <w:pPr>
        <w:rPr>
          <w:rFonts w:ascii="Calibri" w:eastAsia="Times New Roman" w:hAnsi="Calibri" w:cs="Calibri"/>
          <w:lang w:eastAsia="es-MX"/>
        </w:rPr>
      </w:pPr>
    </w:p>
    <w:p w14:paraId="428E0648" w14:textId="2F49B747" w:rsidR="00AB0297" w:rsidRDefault="00AB0297">
      <w:pPr>
        <w:rPr>
          <w:rFonts w:ascii="Calibri" w:eastAsia="Times New Roman" w:hAnsi="Calibri" w:cs="Calibri"/>
          <w:b/>
          <w:bCs/>
          <w:u w:val="single"/>
          <w:lang w:eastAsia="es-MX"/>
        </w:rPr>
      </w:pPr>
      <w:r>
        <w:rPr>
          <w:rFonts w:ascii="Calibri" w:eastAsia="Times New Roman" w:hAnsi="Calibri" w:cs="Calibri"/>
          <w:b/>
          <w:bCs/>
          <w:u w:val="single"/>
          <w:lang w:eastAsia="es-MX"/>
        </w:rPr>
        <w:t>Manua</w:t>
      </w:r>
      <w:r w:rsidR="00A76434">
        <w:rPr>
          <w:rFonts w:ascii="Calibri" w:eastAsia="Times New Roman" w:hAnsi="Calibri" w:cs="Calibri"/>
          <w:b/>
          <w:bCs/>
          <w:u w:val="single"/>
          <w:lang w:eastAsia="es-MX"/>
        </w:rPr>
        <w:t>l Telephonic Signatures</w:t>
      </w:r>
    </w:p>
    <w:p w14:paraId="3A08E6E0" w14:textId="0587AC6E" w:rsidR="00A76434" w:rsidRDefault="00A76434">
      <w:pPr>
        <w:rPr>
          <w:rFonts w:ascii="Calibri" w:eastAsia="Times New Roman" w:hAnsi="Calibri" w:cs="Calibri"/>
          <w:lang w:eastAsia="es-MX"/>
        </w:rPr>
      </w:pPr>
      <w:r>
        <w:rPr>
          <w:rFonts w:ascii="Calibri" w:eastAsia="Times New Roman" w:hAnsi="Calibri" w:cs="Calibri"/>
          <w:lang w:eastAsia="es-MX"/>
        </w:rPr>
        <w:t>If you are unable to use the automated signature for any reason</w:t>
      </w:r>
      <w:r w:rsidR="00AF652D">
        <w:rPr>
          <w:rFonts w:ascii="Calibri" w:eastAsia="Times New Roman" w:hAnsi="Calibri" w:cs="Calibri"/>
          <w:lang w:eastAsia="es-MX"/>
        </w:rPr>
        <w:t xml:space="preserve"> and need to just read the Telephonic Signature, you will need to select ATS – Other.</w:t>
      </w:r>
      <w:r w:rsidR="00F61ECB">
        <w:rPr>
          <w:rFonts w:ascii="Calibri" w:eastAsia="Times New Roman" w:hAnsi="Calibri" w:cs="Calibri"/>
          <w:lang w:eastAsia="es-MX"/>
        </w:rPr>
        <w:t xml:space="preserve">  Once selected, you can begin reading the signature to the customer.  </w:t>
      </w:r>
    </w:p>
    <w:p w14:paraId="1D3768D0" w14:textId="77777777" w:rsidR="003372C2" w:rsidRDefault="00F61ECB">
      <w:pPr>
        <w:rPr>
          <w:rFonts w:ascii="Calibri" w:eastAsia="Times New Roman" w:hAnsi="Calibri" w:cs="Calibri"/>
          <w:lang w:eastAsia="es-MX"/>
        </w:rPr>
      </w:pPr>
      <w:r>
        <w:rPr>
          <w:rFonts w:ascii="Calibri" w:eastAsia="Times New Roman" w:hAnsi="Calibri" w:cs="Calibri"/>
          <w:lang w:eastAsia="es-MX"/>
        </w:rPr>
        <w:t>This is critical to complete this step for manual telephonic signatures or the recording isn’t stored in ECF and this can cause a QA error.</w:t>
      </w:r>
    </w:p>
    <w:p w14:paraId="70189D01" w14:textId="77777777" w:rsidR="003372C2" w:rsidRDefault="003372C2">
      <w:pPr>
        <w:rPr>
          <w:rFonts w:ascii="Calibri" w:eastAsia="Times New Roman" w:hAnsi="Calibri" w:cs="Calibri"/>
          <w:lang w:eastAsia="es-MX"/>
        </w:rPr>
      </w:pPr>
    </w:p>
    <w:p w14:paraId="2672DC7F" w14:textId="0424B279" w:rsidR="00F61ECB" w:rsidRDefault="003372C2">
      <w:pPr>
        <w:rPr>
          <w:rFonts w:ascii="Calibri" w:eastAsia="Times New Roman" w:hAnsi="Calibri" w:cs="Calibri"/>
          <w:b/>
          <w:bCs/>
          <w:u w:val="single"/>
          <w:lang w:eastAsia="es-MX"/>
        </w:rPr>
      </w:pPr>
      <w:r w:rsidRPr="003372C2">
        <w:rPr>
          <w:rFonts w:ascii="Calibri" w:eastAsia="Times New Roman" w:hAnsi="Calibri" w:cs="Calibri"/>
          <w:b/>
          <w:bCs/>
          <w:u w:val="single"/>
          <w:lang w:eastAsia="es-MX"/>
        </w:rPr>
        <w:t>SMRF Telephonic Signatures</w:t>
      </w:r>
      <w:r w:rsidR="00F61ECB" w:rsidRPr="003372C2">
        <w:rPr>
          <w:rFonts w:ascii="Calibri" w:eastAsia="Times New Roman" w:hAnsi="Calibri" w:cs="Calibri"/>
          <w:b/>
          <w:bCs/>
          <w:u w:val="single"/>
          <w:lang w:eastAsia="es-MX"/>
        </w:rPr>
        <w:t xml:space="preserve">  </w:t>
      </w:r>
    </w:p>
    <w:p w14:paraId="0EDF8FFF" w14:textId="0AB677B1" w:rsidR="003372C2" w:rsidRPr="003372C2" w:rsidRDefault="00777749">
      <w:pPr>
        <w:rPr>
          <w:rFonts w:ascii="Calibri" w:eastAsia="Times New Roman" w:hAnsi="Calibri" w:cs="Calibri"/>
          <w:lang w:eastAsia="es-MX"/>
        </w:rPr>
      </w:pPr>
      <w:r>
        <w:rPr>
          <w:rFonts w:ascii="Calibri" w:eastAsia="Times New Roman" w:hAnsi="Calibri" w:cs="Calibri"/>
          <w:lang w:eastAsia="es-MX"/>
        </w:rPr>
        <w:t xml:space="preserve">If you are doing a telephonic SMRF, please select ATS </w:t>
      </w:r>
      <w:r w:rsidR="002B0CDB">
        <w:rPr>
          <w:rFonts w:ascii="Calibri" w:eastAsia="Times New Roman" w:hAnsi="Calibri" w:cs="Calibri"/>
          <w:lang w:eastAsia="es-MX"/>
        </w:rPr>
        <w:t>–</w:t>
      </w:r>
      <w:r>
        <w:rPr>
          <w:rFonts w:ascii="Calibri" w:eastAsia="Times New Roman" w:hAnsi="Calibri" w:cs="Calibri"/>
          <w:lang w:eastAsia="es-MX"/>
        </w:rPr>
        <w:t xml:space="preserve"> Other</w:t>
      </w:r>
      <w:r w:rsidR="002B0CDB">
        <w:rPr>
          <w:rFonts w:ascii="Calibri" w:eastAsia="Times New Roman" w:hAnsi="Calibri" w:cs="Calibri"/>
          <w:lang w:eastAsia="es-MX"/>
        </w:rPr>
        <w:t xml:space="preserve"> and read the script.  There is no ATS for SMRFs.  </w:t>
      </w:r>
    </w:p>
    <w:sectPr w:rsidR="003372C2" w:rsidRPr="003372C2" w:rsidSect="007861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EC"/>
    <w:rsid w:val="000A682D"/>
    <w:rsid w:val="002B0CDB"/>
    <w:rsid w:val="003372C2"/>
    <w:rsid w:val="006A3946"/>
    <w:rsid w:val="006C57EC"/>
    <w:rsid w:val="00703F60"/>
    <w:rsid w:val="00777749"/>
    <w:rsid w:val="0078614E"/>
    <w:rsid w:val="007B395F"/>
    <w:rsid w:val="007E0284"/>
    <w:rsid w:val="00A76434"/>
    <w:rsid w:val="00AB0297"/>
    <w:rsid w:val="00AF652D"/>
    <w:rsid w:val="00B97977"/>
    <w:rsid w:val="00F6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B72A"/>
  <w15:chartTrackingRefBased/>
  <w15:docId w15:val="{D19B4013-4FB4-43F4-8374-A2233A9F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57EC"/>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customXml" Target="../customXml/item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caebad8508436362e4eedea7c8ad5288">
  <xsd:schema xmlns:xsd="http://www.w3.org/2001/XMLSchema" xmlns:xs="http://www.w3.org/2001/XMLSchema" xmlns:p="http://schemas.microsoft.com/office/2006/metadata/properties" xmlns:ns2="2f254586-b35f-4441-a040-f54e6e92090e" targetNamespace="http://schemas.microsoft.com/office/2006/metadata/properties" ma:root="true" ma:fieldsID="cd59f80fb6fba5a1461f1b0399591e10"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Value>Call Center</Value>
    </Training_x0020_Topic>
    <Document_x0020_Type xmlns="2f254586-b35f-4441-a040-f54e6e92090e">
      <Value>Desk Aid</Value>
    </Document_x0020_Type>
  </documentManagement>
</p:properties>
</file>

<file path=customXml/itemProps1.xml><?xml version="1.0" encoding="utf-8"?>
<ds:datastoreItem xmlns:ds="http://schemas.openxmlformats.org/officeDocument/2006/customXml" ds:itemID="{484F2A11-AB6A-4652-BA3E-B45AC34893A5}"/>
</file>

<file path=customXml/itemProps2.xml><?xml version="1.0" encoding="utf-8"?>
<ds:datastoreItem xmlns:ds="http://schemas.openxmlformats.org/officeDocument/2006/customXml" ds:itemID="{1E5424C5-C200-4071-9C84-E83D5D58DE42}"/>
</file>

<file path=customXml/itemProps3.xml><?xml version="1.0" encoding="utf-8"?>
<ds:datastoreItem xmlns:ds="http://schemas.openxmlformats.org/officeDocument/2006/customXml" ds:itemID="{074C76A4-B1A6-4637-A779-283F444FF4D5}"/>
</file>

<file path=docProps/app.xml><?xml version="1.0" encoding="utf-8"?>
<Properties xmlns="http://schemas.openxmlformats.org/officeDocument/2006/extended-properties" xmlns:vt="http://schemas.openxmlformats.org/officeDocument/2006/docPropsVTypes">
  <Template>Normal</Template>
  <TotalTime>13</TotalTime>
  <Pages>3</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McCalmont</dc:creator>
  <cp:keywords/>
  <dc:description/>
  <cp:lastModifiedBy>Alisa McCalmont</cp:lastModifiedBy>
  <cp:revision>14</cp:revision>
  <dcterms:created xsi:type="dcterms:W3CDTF">2021-12-08T00:08:00Z</dcterms:created>
  <dcterms:modified xsi:type="dcterms:W3CDTF">2022-01-31T16:43:00Z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