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CCAB8" w14:textId="71492BE8" w:rsidR="00A57E47" w:rsidRPr="00A57E47" w:rsidRDefault="00A57E47" w:rsidP="0049673D">
      <w:pPr>
        <w:ind w:left="720" w:hanging="360"/>
        <w:rPr>
          <w:b/>
          <w:bCs/>
        </w:rPr>
      </w:pPr>
      <w:r w:rsidRPr="00A57E47">
        <w:rPr>
          <w:b/>
          <w:bCs/>
          <w:highlight w:val="yellow"/>
        </w:rPr>
        <w:t xml:space="preserve">This desk aid should be used as </w:t>
      </w:r>
      <w:r>
        <w:rPr>
          <w:b/>
          <w:bCs/>
          <w:highlight w:val="yellow"/>
        </w:rPr>
        <w:t>a guide</w:t>
      </w:r>
      <w:r w:rsidRPr="00A57E47">
        <w:rPr>
          <w:b/>
          <w:bCs/>
          <w:highlight w:val="yellow"/>
        </w:rPr>
        <w:t xml:space="preserve"> when making case comments.</w:t>
      </w:r>
    </w:p>
    <w:p w14:paraId="2628CB4A" w14:textId="11D3A685" w:rsidR="0049673D" w:rsidRPr="00A57E47" w:rsidRDefault="0049673D" w:rsidP="0049673D">
      <w:pPr>
        <w:pStyle w:val="ListParagraph"/>
        <w:numPr>
          <w:ilvl w:val="0"/>
          <w:numId w:val="1"/>
        </w:numPr>
        <w:rPr>
          <w:sz w:val="24"/>
        </w:rPr>
      </w:pPr>
      <w:r w:rsidRPr="00A57E47">
        <w:rPr>
          <w:b/>
          <w:bCs/>
          <w:sz w:val="24"/>
        </w:rPr>
        <w:t xml:space="preserve">What is being processed: </w:t>
      </w:r>
      <w:r w:rsidRPr="00A57E47">
        <w:rPr>
          <w:sz w:val="24"/>
        </w:rPr>
        <w:t xml:space="preserve">change, renewal, intake, SMRF, etc. </w:t>
      </w:r>
    </w:p>
    <w:p w14:paraId="0082AC05" w14:textId="66BC4BDB" w:rsidR="00A57E47" w:rsidRPr="005C334C" w:rsidRDefault="006757EA" w:rsidP="005C334C">
      <w:pPr>
        <w:pStyle w:val="ListParagraph"/>
        <w:numPr>
          <w:ilvl w:val="1"/>
          <w:numId w:val="1"/>
        </w:numPr>
        <w:rPr>
          <w:sz w:val="24"/>
        </w:rPr>
      </w:pPr>
      <w:r w:rsidRPr="00F77F4B">
        <w:rPr>
          <w:sz w:val="24"/>
        </w:rPr>
        <w:t>Select the correct comment type</w:t>
      </w:r>
      <w:r w:rsidR="005C334C">
        <w:rPr>
          <w:sz w:val="24"/>
        </w:rPr>
        <w:t xml:space="preserve"> </w:t>
      </w:r>
      <w:r w:rsidR="005C334C" w:rsidRPr="005C334C">
        <w:rPr>
          <w:sz w:val="24"/>
          <w:highlight w:val="yellow"/>
        </w:rPr>
        <w:t xml:space="preserve">and </w:t>
      </w:r>
      <w:r w:rsidR="00A57E47" w:rsidRPr="005C334C">
        <w:rPr>
          <w:sz w:val="24"/>
          <w:highlight w:val="yellow"/>
        </w:rPr>
        <w:t xml:space="preserve">“Flag as Important” </w:t>
      </w:r>
      <w:r w:rsidR="005C334C" w:rsidRPr="005C334C">
        <w:rPr>
          <w:sz w:val="24"/>
          <w:highlight w:val="yellow"/>
        </w:rPr>
        <w:t>if appropriate</w:t>
      </w:r>
    </w:p>
    <w:p w14:paraId="493C561C" w14:textId="1F42FD40" w:rsidR="0049673D" w:rsidRPr="00A57E47" w:rsidRDefault="0049673D" w:rsidP="0049673D">
      <w:pPr>
        <w:pStyle w:val="ListParagraph"/>
        <w:numPr>
          <w:ilvl w:val="0"/>
          <w:numId w:val="1"/>
        </w:numPr>
        <w:rPr>
          <w:b/>
          <w:bCs/>
          <w:sz w:val="24"/>
        </w:rPr>
      </w:pPr>
      <w:r w:rsidRPr="00A57E47">
        <w:rPr>
          <w:b/>
          <w:bCs/>
          <w:sz w:val="24"/>
        </w:rPr>
        <w:t>How the information was received: ACCESS, mail, phone</w:t>
      </w:r>
      <w:r w:rsidR="00D3421A" w:rsidRPr="00A57E47">
        <w:rPr>
          <w:b/>
          <w:bCs/>
          <w:sz w:val="24"/>
        </w:rPr>
        <w:t>/SCC</w:t>
      </w:r>
      <w:r w:rsidRPr="00A57E47">
        <w:rPr>
          <w:b/>
          <w:bCs/>
          <w:sz w:val="24"/>
        </w:rPr>
        <w:t>, in person</w:t>
      </w:r>
    </w:p>
    <w:p w14:paraId="12B8D8B9" w14:textId="69906E01" w:rsidR="0049673D" w:rsidRPr="00063E42" w:rsidRDefault="0049673D" w:rsidP="0049673D">
      <w:pPr>
        <w:pStyle w:val="ListParagraph"/>
        <w:numPr>
          <w:ilvl w:val="1"/>
          <w:numId w:val="1"/>
        </w:numPr>
        <w:rPr>
          <w:sz w:val="24"/>
        </w:rPr>
      </w:pPr>
      <w:r w:rsidRPr="00063E42">
        <w:rPr>
          <w:sz w:val="24"/>
        </w:rPr>
        <w:t>Include the ACCESS tracking number</w:t>
      </w:r>
      <w:r w:rsidR="005D47A5" w:rsidRPr="00063E42">
        <w:rPr>
          <w:sz w:val="24"/>
        </w:rPr>
        <w:t>,</w:t>
      </w:r>
      <w:r w:rsidRPr="00063E42">
        <w:rPr>
          <w:sz w:val="24"/>
        </w:rPr>
        <w:t xml:space="preserve"> when applicable</w:t>
      </w:r>
      <w:r w:rsidR="005D47A5" w:rsidRPr="00063E42">
        <w:rPr>
          <w:sz w:val="24"/>
        </w:rPr>
        <w:t xml:space="preserve"> and date received</w:t>
      </w:r>
    </w:p>
    <w:p w14:paraId="453989D7" w14:textId="6ED3B846" w:rsidR="0049673D" w:rsidRDefault="0049673D" w:rsidP="0049673D">
      <w:pPr>
        <w:pStyle w:val="ListParagraph"/>
        <w:numPr>
          <w:ilvl w:val="1"/>
          <w:numId w:val="1"/>
        </w:numPr>
        <w:rPr>
          <w:sz w:val="24"/>
        </w:rPr>
      </w:pPr>
      <w:r>
        <w:rPr>
          <w:sz w:val="24"/>
        </w:rPr>
        <w:t xml:space="preserve">When processing an application/renewal, specify the program being applied for/renewed </w:t>
      </w:r>
    </w:p>
    <w:p w14:paraId="4A0A5732" w14:textId="568E9D45" w:rsidR="0049673D" w:rsidRDefault="0049673D" w:rsidP="0049673D">
      <w:pPr>
        <w:pStyle w:val="ListParagraph"/>
        <w:numPr>
          <w:ilvl w:val="1"/>
          <w:numId w:val="1"/>
        </w:numPr>
        <w:rPr>
          <w:sz w:val="24"/>
        </w:rPr>
      </w:pPr>
      <w:r>
        <w:rPr>
          <w:sz w:val="24"/>
        </w:rPr>
        <w:t>If a phone interview is being conducted, state that the customer agreed to complete the interview by phone</w:t>
      </w:r>
    </w:p>
    <w:p w14:paraId="737FC309" w14:textId="0119DECC" w:rsidR="004945C2" w:rsidRPr="00F77F4B" w:rsidRDefault="004945C2" w:rsidP="0049673D">
      <w:pPr>
        <w:pStyle w:val="ListParagraph"/>
        <w:numPr>
          <w:ilvl w:val="1"/>
          <w:numId w:val="1"/>
        </w:numPr>
        <w:rPr>
          <w:sz w:val="24"/>
        </w:rPr>
      </w:pPr>
      <w:r w:rsidRPr="00F77F4B">
        <w:rPr>
          <w:sz w:val="24"/>
        </w:rPr>
        <w:t>If the action on the case was generated by an SCC</w:t>
      </w:r>
      <w:r w:rsidR="00170410" w:rsidRPr="00F77F4B">
        <w:rPr>
          <w:sz w:val="24"/>
        </w:rPr>
        <w:t xml:space="preserve"> or outbound</w:t>
      </w:r>
      <w:r w:rsidRPr="00F77F4B">
        <w:rPr>
          <w:sz w:val="24"/>
        </w:rPr>
        <w:t xml:space="preserve"> call, document what information was verified by the client, ex: Name, Address, Phone, Case Number, SSN </w:t>
      </w:r>
      <w:proofErr w:type="spellStart"/>
      <w:r w:rsidRPr="00F77F4B">
        <w:rPr>
          <w:sz w:val="24"/>
        </w:rPr>
        <w:t>etc</w:t>
      </w:r>
      <w:proofErr w:type="spellEnd"/>
    </w:p>
    <w:p w14:paraId="7BC2B350" w14:textId="1D7410D6" w:rsidR="0049673D" w:rsidRPr="00A57E47" w:rsidRDefault="0049673D" w:rsidP="0049673D">
      <w:pPr>
        <w:pStyle w:val="ListParagraph"/>
        <w:numPr>
          <w:ilvl w:val="0"/>
          <w:numId w:val="1"/>
        </w:numPr>
        <w:rPr>
          <w:b/>
          <w:bCs/>
          <w:sz w:val="24"/>
        </w:rPr>
      </w:pPr>
      <w:r w:rsidRPr="00A57E47">
        <w:rPr>
          <w:b/>
          <w:bCs/>
          <w:sz w:val="24"/>
        </w:rPr>
        <w:t>Household Composition</w:t>
      </w:r>
    </w:p>
    <w:p w14:paraId="7765F4FA" w14:textId="6CA30667" w:rsidR="0049673D" w:rsidRDefault="0049673D" w:rsidP="0049673D">
      <w:pPr>
        <w:pStyle w:val="ListParagraph"/>
        <w:numPr>
          <w:ilvl w:val="1"/>
          <w:numId w:val="1"/>
        </w:numPr>
        <w:rPr>
          <w:sz w:val="24"/>
        </w:rPr>
      </w:pPr>
      <w:r>
        <w:rPr>
          <w:sz w:val="24"/>
        </w:rPr>
        <w:t>Include relationships and who is requesting benefits</w:t>
      </w:r>
    </w:p>
    <w:p w14:paraId="5497AE9D" w14:textId="64D8FFCB" w:rsidR="0049673D" w:rsidRDefault="0049673D" w:rsidP="0049673D">
      <w:pPr>
        <w:pStyle w:val="ListParagraph"/>
        <w:numPr>
          <w:ilvl w:val="1"/>
          <w:numId w:val="1"/>
        </w:numPr>
        <w:rPr>
          <w:sz w:val="24"/>
        </w:rPr>
      </w:pPr>
      <w:r>
        <w:rPr>
          <w:sz w:val="24"/>
        </w:rPr>
        <w:t xml:space="preserve">For FoodShare, state who purchases and prepares meals </w:t>
      </w:r>
      <w:r w:rsidRPr="00063E42">
        <w:rPr>
          <w:sz w:val="24"/>
        </w:rPr>
        <w:t>together</w:t>
      </w:r>
      <w:r w:rsidR="005D47A5" w:rsidRPr="00063E42">
        <w:rPr>
          <w:sz w:val="24"/>
        </w:rPr>
        <w:t>/separately</w:t>
      </w:r>
    </w:p>
    <w:p w14:paraId="00A0C3D4" w14:textId="7E19E694" w:rsidR="0049673D" w:rsidRDefault="0049673D" w:rsidP="0049673D">
      <w:pPr>
        <w:pStyle w:val="ListParagraph"/>
        <w:numPr>
          <w:ilvl w:val="1"/>
          <w:numId w:val="1"/>
        </w:numPr>
        <w:rPr>
          <w:sz w:val="24"/>
        </w:rPr>
      </w:pPr>
      <w:r>
        <w:rPr>
          <w:sz w:val="24"/>
        </w:rPr>
        <w:t>For BC+, state who files taxes and if dependents, and which ones, are claimed</w:t>
      </w:r>
    </w:p>
    <w:p w14:paraId="42AFAC15" w14:textId="2C74F96F" w:rsidR="0049673D" w:rsidRPr="00A57E47" w:rsidRDefault="0049673D" w:rsidP="0049673D">
      <w:pPr>
        <w:pStyle w:val="ListParagraph"/>
        <w:numPr>
          <w:ilvl w:val="0"/>
          <w:numId w:val="1"/>
        </w:numPr>
        <w:rPr>
          <w:b/>
          <w:bCs/>
          <w:sz w:val="24"/>
        </w:rPr>
      </w:pPr>
      <w:r w:rsidRPr="00A57E47">
        <w:rPr>
          <w:b/>
          <w:bCs/>
          <w:sz w:val="24"/>
        </w:rPr>
        <w:t>Demographic Information</w:t>
      </w:r>
    </w:p>
    <w:p w14:paraId="07878225" w14:textId="57E63053" w:rsidR="0049673D" w:rsidRDefault="0049673D" w:rsidP="0049673D">
      <w:pPr>
        <w:pStyle w:val="ListParagraph"/>
        <w:numPr>
          <w:ilvl w:val="1"/>
          <w:numId w:val="1"/>
        </w:numPr>
        <w:rPr>
          <w:sz w:val="24"/>
        </w:rPr>
      </w:pPr>
      <w:r>
        <w:rPr>
          <w:sz w:val="24"/>
        </w:rPr>
        <w:t xml:space="preserve">There may be times when it is necessary to explain how citizenship, identity or WI residency have been verified, </w:t>
      </w:r>
      <w:r w:rsidRPr="0049673D">
        <w:rPr>
          <w:b/>
          <w:sz w:val="24"/>
        </w:rPr>
        <w:t xml:space="preserve">especially </w:t>
      </w:r>
      <w:r>
        <w:rPr>
          <w:sz w:val="24"/>
        </w:rPr>
        <w:t>when there is no documentation in ECF</w:t>
      </w:r>
    </w:p>
    <w:p w14:paraId="71533C8A" w14:textId="44F660CE" w:rsidR="0049673D" w:rsidRDefault="0049673D" w:rsidP="0049673D">
      <w:pPr>
        <w:pStyle w:val="ListParagraph"/>
        <w:numPr>
          <w:ilvl w:val="1"/>
          <w:numId w:val="1"/>
        </w:numPr>
        <w:rPr>
          <w:sz w:val="24"/>
        </w:rPr>
      </w:pPr>
      <w:r>
        <w:rPr>
          <w:sz w:val="24"/>
        </w:rPr>
        <w:t xml:space="preserve">Any other important information that is </w:t>
      </w:r>
      <w:r w:rsidRPr="00525A0A">
        <w:rPr>
          <w:b/>
          <w:sz w:val="24"/>
        </w:rPr>
        <w:t>relevant</w:t>
      </w:r>
      <w:r>
        <w:rPr>
          <w:sz w:val="24"/>
        </w:rPr>
        <w:t xml:space="preserve"> to the case should also be mentioned in case comments such as: marital status</w:t>
      </w:r>
      <w:r w:rsidR="00525A0A">
        <w:rPr>
          <w:sz w:val="24"/>
        </w:rPr>
        <w:t xml:space="preserve"> (if questionable)</w:t>
      </w:r>
      <w:r>
        <w:rPr>
          <w:sz w:val="24"/>
        </w:rPr>
        <w:t xml:space="preserve">, </w:t>
      </w:r>
      <w:r w:rsidR="00525A0A">
        <w:rPr>
          <w:sz w:val="24"/>
        </w:rPr>
        <w:t>migrant farm worker, fleeing felon or in violation of probation/parole, foster care status, etc.</w:t>
      </w:r>
    </w:p>
    <w:p w14:paraId="3AEC85B8" w14:textId="14CC7F5F" w:rsidR="00525A0A" w:rsidRPr="00A57E47" w:rsidRDefault="00525A0A" w:rsidP="00525A0A">
      <w:pPr>
        <w:pStyle w:val="ListParagraph"/>
        <w:numPr>
          <w:ilvl w:val="0"/>
          <w:numId w:val="1"/>
        </w:numPr>
        <w:rPr>
          <w:b/>
          <w:bCs/>
          <w:sz w:val="24"/>
        </w:rPr>
      </w:pPr>
      <w:r w:rsidRPr="00A57E47">
        <w:rPr>
          <w:b/>
          <w:bCs/>
          <w:sz w:val="24"/>
        </w:rPr>
        <w:t>Benefits Received</w:t>
      </w:r>
    </w:p>
    <w:p w14:paraId="043F1BAF" w14:textId="10B34E6D" w:rsidR="00525A0A" w:rsidRDefault="00525A0A" w:rsidP="00525A0A">
      <w:pPr>
        <w:pStyle w:val="ListParagraph"/>
        <w:numPr>
          <w:ilvl w:val="1"/>
          <w:numId w:val="1"/>
        </w:numPr>
        <w:rPr>
          <w:sz w:val="24"/>
        </w:rPr>
      </w:pPr>
      <w:r>
        <w:rPr>
          <w:sz w:val="24"/>
        </w:rPr>
        <w:t xml:space="preserve">Mention if the customer receives any other benefits listed on the Benefits Received Page such as: FS in another state, tribal benefits, SSI payments, inpatient/outpatient drug or alcohol treatment, etc.  </w:t>
      </w:r>
    </w:p>
    <w:p w14:paraId="49D4697D" w14:textId="462CB898" w:rsidR="00525A0A" w:rsidRPr="00A57E47" w:rsidRDefault="00525A0A" w:rsidP="00525A0A">
      <w:pPr>
        <w:pStyle w:val="ListParagraph"/>
        <w:numPr>
          <w:ilvl w:val="0"/>
          <w:numId w:val="1"/>
        </w:numPr>
        <w:rPr>
          <w:b/>
          <w:bCs/>
          <w:sz w:val="24"/>
        </w:rPr>
      </w:pPr>
      <w:r w:rsidRPr="00A57E47">
        <w:rPr>
          <w:b/>
          <w:bCs/>
          <w:sz w:val="24"/>
        </w:rPr>
        <w:t>Non-Financial Information</w:t>
      </w:r>
    </w:p>
    <w:p w14:paraId="3CB27B28" w14:textId="308964CF" w:rsidR="00525A0A" w:rsidRPr="00F77F4B" w:rsidRDefault="00525A0A" w:rsidP="00525A0A">
      <w:pPr>
        <w:pStyle w:val="ListParagraph"/>
        <w:numPr>
          <w:ilvl w:val="1"/>
          <w:numId w:val="1"/>
        </w:numPr>
        <w:rPr>
          <w:sz w:val="24"/>
        </w:rPr>
      </w:pPr>
      <w:r>
        <w:rPr>
          <w:sz w:val="24"/>
        </w:rPr>
        <w:t xml:space="preserve">Any non-financial information reported by the customer should be put in case comments examples: pregnancy, disability, MAPP request, drug felon, Youth Exiting Out-of-Home Care, </w:t>
      </w:r>
      <w:r w:rsidRPr="008E5958">
        <w:rPr>
          <w:sz w:val="24"/>
        </w:rPr>
        <w:t xml:space="preserve">Absent </w:t>
      </w:r>
      <w:r w:rsidRPr="00F77F4B">
        <w:rPr>
          <w:sz w:val="24"/>
        </w:rPr>
        <w:t>Parent info</w:t>
      </w:r>
      <w:r w:rsidR="008E5958" w:rsidRPr="00F77F4B">
        <w:rPr>
          <w:sz w:val="24"/>
        </w:rPr>
        <w:t>(if relevant to case information</w:t>
      </w:r>
      <w:r w:rsidR="001E5E1D" w:rsidRPr="00F77F4B">
        <w:rPr>
          <w:sz w:val="24"/>
        </w:rPr>
        <w:t xml:space="preserve"> or why action was taken on the case</w:t>
      </w:r>
      <w:r w:rsidR="008E5958" w:rsidRPr="00F77F4B">
        <w:rPr>
          <w:sz w:val="24"/>
        </w:rPr>
        <w:t>)</w:t>
      </w:r>
      <w:r w:rsidRPr="00F77F4B">
        <w:rPr>
          <w:sz w:val="24"/>
        </w:rPr>
        <w:t>, etc.</w:t>
      </w:r>
      <w:r w:rsidR="00961910" w:rsidRPr="00F77F4B">
        <w:rPr>
          <w:sz w:val="24"/>
        </w:rPr>
        <w:t xml:space="preserve"> </w:t>
      </w:r>
    </w:p>
    <w:p w14:paraId="6EDF91DF" w14:textId="260E4ACE" w:rsidR="00525A0A" w:rsidRPr="00A57E47" w:rsidRDefault="00525A0A" w:rsidP="00525A0A">
      <w:pPr>
        <w:pStyle w:val="ListParagraph"/>
        <w:numPr>
          <w:ilvl w:val="0"/>
          <w:numId w:val="1"/>
        </w:numPr>
        <w:rPr>
          <w:b/>
          <w:bCs/>
          <w:sz w:val="24"/>
        </w:rPr>
      </w:pPr>
      <w:r w:rsidRPr="00A57E47">
        <w:rPr>
          <w:b/>
          <w:bCs/>
          <w:sz w:val="24"/>
        </w:rPr>
        <w:t>Income</w:t>
      </w:r>
    </w:p>
    <w:p w14:paraId="311C8168" w14:textId="639387AA" w:rsidR="00525A0A" w:rsidRPr="00F77F4B" w:rsidRDefault="00525A0A" w:rsidP="00525A0A">
      <w:pPr>
        <w:pStyle w:val="ListParagraph"/>
        <w:numPr>
          <w:ilvl w:val="1"/>
          <w:numId w:val="1"/>
        </w:numPr>
        <w:rPr>
          <w:sz w:val="24"/>
        </w:rPr>
      </w:pPr>
      <w:r w:rsidRPr="00F77F4B">
        <w:rPr>
          <w:sz w:val="24"/>
        </w:rPr>
        <w:t xml:space="preserve">Include who is employed, employer name, </w:t>
      </w:r>
      <w:r w:rsidR="00B21031" w:rsidRPr="00F77F4B">
        <w:rPr>
          <w:sz w:val="24"/>
        </w:rPr>
        <w:t xml:space="preserve">average </w:t>
      </w:r>
      <w:r w:rsidRPr="00F77F4B">
        <w:rPr>
          <w:sz w:val="24"/>
        </w:rPr>
        <w:t>hours, rate of pay, pay frequency and pre-tax deductions</w:t>
      </w:r>
    </w:p>
    <w:p w14:paraId="6C325B1C" w14:textId="06230267" w:rsidR="00525A0A" w:rsidRDefault="00525A0A" w:rsidP="00525A0A">
      <w:pPr>
        <w:pStyle w:val="ListParagraph"/>
        <w:numPr>
          <w:ilvl w:val="1"/>
          <w:numId w:val="1"/>
        </w:numPr>
        <w:rPr>
          <w:sz w:val="24"/>
        </w:rPr>
      </w:pPr>
      <w:r w:rsidRPr="00F77F4B">
        <w:rPr>
          <w:sz w:val="24"/>
        </w:rPr>
        <w:t>If a job recently ended, include the reason and if there is good cause</w:t>
      </w:r>
      <w:r>
        <w:rPr>
          <w:sz w:val="24"/>
        </w:rPr>
        <w:t xml:space="preserve"> or not for quitting the job and whether or not there is a sanction event</w:t>
      </w:r>
    </w:p>
    <w:p w14:paraId="43AAE4B3" w14:textId="1267361F" w:rsidR="00525A0A" w:rsidRDefault="00525A0A" w:rsidP="00525A0A">
      <w:pPr>
        <w:pStyle w:val="ListParagraph"/>
        <w:numPr>
          <w:ilvl w:val="1"/>
          <w:numId w:val="1"/>
        </w:numPr>
        <w:rPr>
          <w:sz w:val="24"/>
        </w:rPr>
      </w:pPr>
      <w:r>
        <w:rPr>
          <w:sz w:val="24"/>
        </w:rPr>
        <w:t>If FDSH wages are available mention why they were or were not used</w:t>
      </w:r>
    </w:p>
    <w:p w14:paraId="3626E1D2" w14:textId="0D06936E" w:rsidR="00525A0A" w:rsidRDefault="005D47A5" w:rsidP="00525A0A">
      <w:pPr>
        <w:pStyle w:val="ListParagraph"/>
        <w:numPr>
          <w:ilvl w:val="1"/>
          <w:numId w:val="1"/>
        </w:numPr>
        <w:rPr>
          <w:sz w:val="24"/>
        </w:rPr>
      </w:pPr>
      <w:r>
        <w:rPr>
          <w:sz w:val="24"/>
        </w:rPr>
        <w:t xml:space="preserve">For Self-Employment state </w:t>
      </w:r>
      <w:r w:rsidRPr="00063E42">
        <w:rPr>
          <w:sz w:val="24"/>
        </w:rPr>
        <w:t>whose business it is, the business name/type,</w:t>
      </w:r>
      <w:r w:rsidR="00525A0A" w:rsidRPr="00063E42">
        <w:rPr>
          <w:sz w:val="24"/>
        </w:rPr>
        <w:t xml:space="preserve"> </w:t>
      </w:r>
      <w:r w:rsidR="00525A0A">
        <w:rPr>
          <w:sz w:val="24"/>
        </w:rPr>
        <w:t xml:space="preserve">business start date, if a significant change occurred (what the change is and </w:t>
      </w:r>
      <w:r w:rsidR="00525A0A" w:rsidRPr="00B21031">
        <w:rPr>
          <w:sz w:val="24"/>
        </w:rPr>
        <w:t>when it happened), hours worked</w:t>
      </w:r>
      <w:r w:rsidRPr="00B21031">
        <w:rPr>
          <w:sz w:val="24"/>
        </w:rPr>
        <w:t>, if SEIRFS/taxes are requested</w:t>
      </w:r>
    </w:p>
    <w:p w14:paraId="297EB423" w14:textId="5669AA2F" w:rsidR="00160DD7" w:rsidRPr="00F77F4B" w:rsidRDefault="00160DD7" w:rsidP="00525A0A">
      <w:pPr>
        <w:pStyle w:val="ListParagraph"/>
        <w:numPr>
          <w:ilvl w:val="1"/>
          <w:numId w:val="1"/>
        </w:numPr>
        <w:rPr>
          <w:sz w:val="24"/>
        </w:rPr>
      </w:pPr>
      <w:r w:rsidRPr="00F77F4B">
        <w:rPr>
          <w:sz w:val="24"/>
        </w:rPr>
        <w:t xml:space="preserve">When processing EI/EVFE, include the date the verification was received. </w:t>
      </w:r>
    </w:p>
    <w:p w14:paraId="081FEB35" w14:textId="5049743F" w:rsidR="00525A0A" w:rsidRDefault="00525A0A" w:rsidP="00525A0A">
      <w:pPr>
        <w:pStyle w:val="ListParagraph"/>
        <w:numPr>
          <w:ilvl w:val="1"/>
          <w:numId w:val="1"/>
        </w:numPr>
        <w:rPr>
          <w:sz w:val="24"/>
        </w:rPr>
      </w:pPr>
      <w:r w:rsidRPr="00F77F4B">
        <w:rPr>
          <w:sz w:val="24"/>
        </w:rPr>
        <w:t>Detail any other income received, who receives it and the source.  If Child</w:t>
      </w:r>
      <w:r>
        <w:rPr>
          <w:sz w:val="24"/>
        </w:rPr>
        <w:t xml:space="preserve"> Support is received, explain how the average was obtained</w:t>
      </w:r>
    </w:p>
    <w:p w14:paraId="32F73217" w14:textId="11EC82FA" w:rsidR="00525A0A" w:rsidRPr="00A57E47" w:rsidRDefault="00525A0A" w:rsidP="00525A0A">
      <w:pPr>
        <w:pStyle w:val="ListParagraph"/>
        <w:numPr>
          <w:ilvl w:val="0"/>
          <w:numId w:val="1"/>
        </w:numPr>
        <w:rPr>
          <w:b/>
          <w:bCs/>
          <w:sz w:val="24"/>
        </w:rPr>
      </w:pPr>
      <w:r w:rsidRPr="00A57E47">
        <w:rPr>
          <w:b/>
          <w:bCs/>
          <w:sz w:val="24"/>
        </w:rPr>
        <w:lastRenderedPageBreak/>
        <w:t>Deductions</w:t>
      </w:r>
    </w:p>
    <w:p w14:paraId="29575CBC" w14:textId="77777777" w:rsidR="00525A0A" w:rsidRDefault="00525A0A" w:rsidP="00525A0A">
      <w:pPr>
        <w:pStyle w:val="ListParagraph"/>
        <w:numPr>
          <w:ilvl w:val="1"/>
          <w:numId w:val="1"/>
        </w:numPr>
        <w:rPr>
          <w:sz w:val="24"/>
        </w:rPr>
      </w:pPr>
      <w:r>
        <w:rPr>
          <w:sz w:val="24"/>
        </w:rPr>
        <w:t>Any BC+ tax deductions and who has the deduction</w:t>
      </w:r>
    </w:p>
    <w:p w14:paraId="0B6591EE" w14:textId="77777777" w:rsidR="00525A0A" w:rsidRDefault="00525A0A" w:rsidP="00525A0A">
      <w:pPr>
        <w:pStyle w:val="ListParagraph"/>
        <w:numPr>
          <w:ilvl w:val="1"/>
          <w:numId w:val="1"/>
        </w:numPr>
        <w:rPr>
          <w:sz w:val="24"/>
        </w:rPr>
      </w:pPr>
      <w:r>
        <w:rPr>
          <w:sz w:val="24"/>
        </w:rPr>
        <w:t>Any other expenses (medical, dependent care, support, shelter, utility, etc.)</w:t>
      </w:r>
    </w:p>
    <w:p w14:paraId="517423A2" w14:textId="77777777" w:rsidR="00525A0A" w:rsidRPr="00A57E47" w:rsidRDefault="00525A0A" w:rsidP="00525A0A">
      <w:pPr>
        <w:pStyle w:val="ListParagraph"/>
        <w:numPr>
          <w:ilvl w:val="0"/>
          <w:numId w:val="1"/>
        </w:numPr>
        <w:rPr>
          <w:b/>
          <w:bCs/>
          <w:sz w:val="24"/>
        </w:rPr>
      </w:pPr>
      <w:r w:rsidRPr="00A57E47">
        <w:rPr>
          <w:b/>
          <w:bCs/>
          <w:sz w:val="24"/>
        </w:rPr>
        <w:t>Other</w:t>
      </w:r>
    </w:p>
    <w:p w14:paraId="4BD1974C" w14:textId="77777777" w:rsidR="00525A0A" w:rsidRDefault="00525A0A" w:rsidP="00525A0A">
      <w:pPr>
        <w:pStyle w:val="ListParagraph"/>
        <w:numPr>
          <w:ilvl w:val="1"/>
          <w:numId w:val="1"/>
        </w:numPr>
        <w:rPr>
          <w:sz w:val="24"/>
        </w:rPr>
      </w:pPr>
      <w:r>
        <w:rPr>
          <w:sz w:val="24"/>
        </w:rPr>
        <w:t>Any other important information</w:t>
      </w:r>
    </w:p>
    <w:p w14:paraId="714E8DEB" w14:textId="77777777" w:rsidR="00525A0A" w:rsidRDefault="00525A0A" w:rsidP="00525A0A">
      <w:pPr>
        <w:pStyle w:val="ListParagraph"/>
        <w:numPr>
          <w:ilvl w:val="1"/>
          <w:numId w:val="1"/>
        </w:numPr>
        <w:rPr>
          <w:sz w:val="24"/>
        </w:rPr>
      </w:pPr>
      <w:r>
        <w:rPr>
          <w:sz w:val="24"/>
        </w:rPr>
        <w:t>ABAWD/Work Registrant status/exemptions</w:t>
      </w:r>
    </w:p>
    <w:p w14:paraId="4A85755C" w14:textId="77777777" w:rsidR="00525A0A" w:rsidRDefault="00525A0A" w:rsidP="00525A0A">
      <w:pPr>
        <w:pStyle w:val="ListParagraph"/>
        <w:numPr>
          <w:ilvl w:val="1"/>
          <w:numId w:val="1"/>
        </w:numPr>
        <w:rPr>
          <w:sz w:val="24"/>
        </w:rPr>
      </w:pPr>
      <w:r>
        <w:rPr>
          <w:sz w:val="24"/>
        </w:rPr>
        <w:t>Scripts that were read</w:t>
      </w:r>
    </w:p>
    <w:p w14:paraId="34EC5EA7" w14:textId="0F2CE62D" w:rsidR="00525A0A" w:rsidRDefault="00525A0A" w:rsidP="00525A0A">
      <w:pPr>
        <w:pStyle w:val="ListParagraph"/>
        <w:numPr>
          <w:ilvl w:val="1"/>
          <w:numId w:val="1"/>
        </w:numPr>
        <w:rPr>
          <w:sz w:val="24"/>
        </w:rPr>
      </w:pPr>
      <w:r>
        <w:rPr>
          <w:sz w:val="24"/>
        </w:rPr>
        <w:t xml:space="preserve">Telephonic signature interaction ID, if applicable </w:t>
      </w:r>
    </w:p>
    <w:p w14:paraId="2CFD7133" w14:textId="1A2EA93B" w:rsidR="00525A0A" w:rsidRDefault="00525A0A" w:rsidP="00525A0A">
      <w:pPr>
        <w:pStyle w:val="ListParagraph"/>
        <w:numPr>
          <w:ilvl w:val="1"/>
          <w:numId w:val="1"/>
        </w:numPr>
        <w:rPr>
          <w:sz w:val="24"/>
        </w:rPr>
      </w:pPr>
      <w:r>
        <w:rPr>
          <w:sz w:val="24"/>
        </w:rPr>
        <w:t xml:space="preserve">Case status and programs pending/opening.  Due date, if applicable. </w:t>
      </w:r>
    </w:p>
    <w:p w14:paraId="4887134E" w14:textId="07C0B257" w:rsidR="00525A0A" w:rsidRDefault="00525A0A" w:rsidP="00525A0A">
      <w:pPr>
        <w:pStyle w:val="ListParagraph"/>
        <w:numPr>
          <w:ilvl w:val="1"/>
          <w:numId w:val="1"/>
        </w:numPr>
        <w:rPr>
          <w:sz w:val="24"/>
        </w:rPr>
      </w:pPr>
      <w:r>
        <w:rPr>
          <w:sz w:val="24"/>
        </w:rPr>
        <w:t>FS Clock-number of TLBs</w:t>
      </w:r>
    </w:p>
    <w:p w14:paraId="6EB73095" w14:textId="77777777" w:rsidR="00A57E47" w:rsidRPr="00A57E47" w:rsidRDefault="00A57E47" w:rsidP="00A57E47">
      <w:pPr>
        <w:pStyle w:val="ListParagraph"/>
        <w:numPr>
          <w:ilvl w:val="0"/>
          <w:numId w:val="1"/>
        </w:numPr>
        <w:rPr>
          <w:b/>
          <w:bCs/>
          <w:sz w:val="24"/>
        </w:rPr>
      </w:pPr>
      <w:r w:rsidRPr="00A57E47">
        <w:rPr>
          <w:b/>
          <w:bCs/>
          <w:sz w:val="24"/>
        </w:rPr>
        <w:t>Tips</w:t>
      </w:r>
    </w:p>
    <w:p w14:paraId="04CFA863" w14:textId="77777777" w:rsidR="00A57E47" w:rsidRPr="00F77F4B" w:rsidRDefault="00A57E47" w:rsidP="00A57E47">
      <w:pPr>
        <w:pStyle w:val="ListParagraph"/>
        <w:numPr>
          <w:ilvl w:val="1"/>
          <w:numId w:val="1"/>
        </w:numPr>
        <w:rPr>
          <w:sz w:val="24"/>
        </w:rPr>
      </w:pPr>
      <w:r w:rsidRPr="00F77F4B">
        <w:rPr>
          <w:sz w:val="24"/>
        </w:rPr>
        <w:t>Do not use personal pronouns like I or we, enter “Wages found on FDSH” instead of “I found wages and FDSH” or enter “Income page updated” instead of “I updated the income.”</w:t>
      </w:r>
    </w:p>
    <w:p w14:paraId="0686715A" w14:textId="654121FE" w:rsidR="00A57E47" w:rsidRDefault="00A57E47" w:rsidP="00A57E47">
      <w:pPr>
        <w:pStyle w:val="ListParagraph"/>
        <w:numPr>
          <w:ilvl w:val="1"/>
          <w:numId w:val="1"/>
        </w:numPr>
        <w:rPr>
          <w:sz w:val="24"/>
        </w:rPr>
      </w:pPr>
      <w:r w:rsidRPr="00F77F4B">
        <w:rPr>
          <w:sz w:val="24"/>
        </w:rPr>
        <w:t xml:space="preserve">Do not enter medical information in case comments, enter “Luna called to report that she is unable to work due to medical reasons” instead of “Luna called to report she had her gallbladder removed so she is off work” or enter “Nick states his wife, Melissa, is unable to work due to medical reasons.” Instead of “Nick states his wife, Melissa, can’t work because she had a nervous breakdown.” </w:t>
      </w:r>
    </w:p>
    <w:p w14:paraId="43AEC6CF" w14:textId="69459181" w:rsidR="00A57E47" w:rsidRPr="00A57E47" w:rsidRDefault="00A57E47" w:rsidP="00A57E47">
      <w:pPr>
        <w:pStyle w:val="ListParagraph"/>
        <w:numPr>
          <w:ilvl w:val="1"/>
          <w:numId w:val="1"/>
        </w:numPr>
        <w:rPr>
          <w:highlight w:val="yellow"/>
        </w:rPr>
      </w:pPr>
      <w:r w:rsidRPr="00A57E47">
        <w:rPr>
          <w:highlight w:val="yellow"/>
        </w:rPr>
        <w:t xml:space="preserve">Use </w:t>
      </w:r>
      <w:r>
        <w:rPr>
          <w:highlight w:val="yellow"/>
        </w:rPr>
        <w:t xml:space="preserve">the </w:t>
      </w:r>
      <w:r w:rsidRPr="00A57E47">
        <w:rPr>
          <w:highlight w:val="yellow"/>
        </w:rPr>
        <w:t xml:space="preserve">Navigation Menu/Driver Flow as an outline for case comment organization. </w:t>
      </w:r>
    </w:p>
    <w:p w14:paraId="19513496" w14:textId="3A4AACDC" w:rsidR="00A57E47" w:rsidRDefault="00A57E47" w:rsidP="00A57E47">
      <w:pPr>
        <w:pStyle w:val="ListParagraph"/>
        <w:numPr>
          <w:ilvl w:val="1"/>
          <w:numId w:val="1"/>
        </w:numPr>
        <w:rPr>
          <w:highlight w:val="yellow"/>
        </w:rPr>
      </w:pPr>
      <w:r>
        <w:rPr>
          <w:highlight w:val="yellow"/>
        </w:rPr>
        <w:t xml:space="preserve">Comments must be </w:t>
      </w:r>
      <w:r w:rsidRPr="00A57E47">
        <w:rPr>
          <w:highlight w:val="yellow"/>
        </w:rPr>
        <w:t>factual</w:t>
      </w:r>
      <w:r>
        <w:rPr>
          <w:highlight w:val="yellow"/>
        </w:rPr>
        <w:t xml:space="preserve">, </w:t>
      </w:r>
      <w:r w:rsidRPr="00A57E47">
        <w:rPr>
          <w:highlight w:val="yellow"/>
        </w:rPr>
        <w:t>professional</w:t>
      </w:r>
      <w:r>
        <w:rPr>
          <w:highlight w:val="yellow"/>
        </w:rPr>
        <w:t xml:space="preserve"> and </w:t>
      </w:r>
      <w:r w:rsidRPr="00A57E47">
        <w:rPr>
          <w:highlight w:val="yellow"/>
        </w:rPr>
        <w:t xml:space="preserve">respectful. </w:t>
      </w:r>
    </w:p>
    <w:p w14:paraId="0EC1F50D" w14:textId="20BD26B2" w:rsidR="00A57E47" w:rsidRPr="00A57E47" w:rsidRDefault="00A57E47" w:rsidP="00A57E47">
      <w:pPr>
        <w:pStyle w:val="ListParagraph"/>
        <w:numPr>
          <w:ilvl w:val="1"/>
          <w:numId w:val="1"/>
        </w:numPr>
        <w:rPr>
          <w:highlight w:val="yellow"/>
        </w:rPr>
      </w:pPr>
      <w:r>
        <w:rPr>
          <w:highlight w:val="yellow"/>
        </w:rPr>
        <w:t>When noting i</w:t>
      </w:r>
      <w:r w:rsidRPr="00A57E47">
        <w:rPr>
          <w:highlight w:val="yellow"/>
        </w:rPr>
        <w:t>nformation received from third party sources</w:t>
      </w:r>
      <w:r>
        <w:rPr>
          <w:highlight w:val="yellow"/>
        </w:rPr>
        <w:t>, be sure to include the contact name, phone number, date and time of the contact, relationship to the customer and information collected.</w:t>
      </w:r>
      <w:r w:rsidRPr="00A57E47">
        <w:rPr>
          <w:highlight w:val="yellow"/>
        </w:rPr>
        <w:t xml:space="preserve"> </w:t>
      </w:r>
    </w:p>
    <w:p w14:paraId="2A5BD313" w14:textId="3BCA1AFC" w:rsidR="000E52C2" w:rsidRPr="00A57E47" w:rsidRDefault="000E52C2" w:rsidP="000E52C2">
      <w:pPr>
        <w:pStyle w:val="ListParagraph"/>
        <w:numPr>
          <w:ilvl w:val="0"/>
          <w:numId w:val="2"/>
        </w:numPr>
        <w:rPr>
          <w:b/>
          <w:bCs/>
          <w:sz w:val="24"/>
        </w:rPr>
      </w:pPr>
      <w:r w:rsidRPr="00A57E47">
        <w:rPr>
          <w:b/>
          <w:bCs/>
          <w:sz w:val="24"/>
        </w:rPr>
        <w:t>Examples</w:t>
      </w:r>
    </w:p>
    <w:p w14:paraId="4444E196" w14:textId="0435659C" w:rsidR="00557CA9" w:rsidRPr="00F77F4B" w:rsidRDefault="000E52C2" w:rsidP="000E52C2">
      <w:pPr>
        <w:pStyle w:val="ListParagraph"/>
        <w:numPr>
          <w:ilvl w:val="1"/>
          <w:numId w:val="2"/>
        </w:numPr>
        <w:rPr>
          <w:sz w:val="20"/>
          <w:szCs w:val="20"/>
        </w:rPr>
      </w:pPr>
      <w:r w:rsidRPr="00F77F4B">
        <w:rPr>
          <w:sz w:val="20"/>
          <w:szCs w:val="20"/>
        </w:rPr>
        <w:t>SCC-Verified client</w:t>
      </w:r>
      <w:r w:rsidR="00557CA9" w:rsidRPr="00F77F4B">
        <w:rPr>
          <w:sz w:val="20"/>
          <w:szCs w:val="20"/>
        </w:rPr>
        <w:t>’</w:t>
      </w:r>
      <w:r w:rsidRPr="00F77F4B">
        <w:rPr>
          <w:sz w:val="20"/>
          <w:szCs w:val="20"/>
        </w:rPr>
        <w:t>s name, address, phone and SSN</w:t>
      </w:r>
      <w:r w:rsidR="00A20A36" w:rsidRPr="00F77F4B">
        <w:rPr>
          <w:sz w:val="20"/>
          <w:szCs w:val="20"/>
        </w:rPr>
        <w:t>/case number</w:t>
      </w:r>
      <w:r w:rsidRPr="00F77F4B">
        <w:rPr>
          <w:sz w:val="20"/>
          <w:szCs w:val="20"/>
        </w:rPr>
        <w:t xml:space="preserve">. Andrea called to report new EI. Built EI page. Andrea reports her new EI at The Cat’s Meow started 5/1/2020 and she will receive her first paycheck on 5/15/2020. She </w:t>
      </w:r>
      <w:r w:rsidR="00557CA9" w:rsidRPr="00F77F4B">
        <w:rPr>
          <w:sz w:val="20"/>
          <w:szCs w:val="20"/>
        </w:rPr>
        <w:t>reports receiving $9/hour at 20</w:t>
      </w:r>
      <w:r w:rsidRPr="00F77F4B">
        <w:rPr>
          <w:sz w:val="20"/>
          <w:szCs w:val="20"/>
        </w:rPr>
        <w:t xml:space="preserve"> hours per week and is paid bi-weekly. No pre-tax deductions reported. Ran eligibility. MAGS and FS pend for EI DD 5/12/2020</w:t>
      </w:r>
      <w:r w:rsidR="00557CA9" w:rsidRPr="00F77F4B">
        <w:rPr>
          <w:sz w:val="20"/>
          <w:szCs w:val="20"/>
        </w:rPr>
        <w:t xml:space="preserve"> </w:t>
      </w:r>
    </w:p>
    <w:p w14:paraId="1EA7A44B" w14:textId="662607DE" w:rsidR="000E52C2" w:rsidRPr="00F77F4B" w:rsidRDefault="00557CA9" w:rsidP="00557CA9">
      <w:pPr>
        <w:pStyle w:val="ListParagraph"/>
        <w:numPr>
          <w:ilvl w:val="2"/>
          <w:numId w:val="2"/>
        </w:numPr>
        <w:rPr>
          <w:sz w:val="20"/>
          <w:szCs w:val="20"/>
        </w:rPr>
      </w:pPr>
      <w:r w:rsidRPr="00F77F4B">
        <w:rPr>
          <w:sz w:val="20"/>
          <w:szCs w:val="20"/>
        </w:rPr>
        <w:t>Select comment type: Change</w:t>
      </w:r>
    </w:p>
    <w:p w14:paraId="69EFFBB4" w14:textId="2CDC5B15" w:rsidR="000E52C2" w:rsidRPr="00F77F4B" w:rsidRDefault="00557CA9" w:rsidP="000E52C2">
      <w:pPr>
        <w:pStyle w:val="ListParagraph"/>
        <w:numPr>
          <w:ilvl w:val="1"/>
          <w:numId w:val="2"/>
        </w:numPr>
        <w:rPr>
          <w:sz w:val="20"/>
          <w:szCs w:val="20"/>
        </w:rPr>
      </w:pPr>
      <w:r w:rsidRPr="00F77F4B">
        <w:rPr>
          <w:sz w:val="20"/>
          <w:szCs w:val="20"/>
        </w:rPr>
        <w:t xml:space="preserve">Received EVFE on 5/3/2020 for Andrea at The Cat’s Meow. EVFE states Andrea works 40 hours per week at $9/hr. Paid bi-weekly. No pre-tax deductions reported. Updated EI page. Ran eligibility MAGS is denied as of 6/1/2020 as Andrea is over income. FS decreases to $16 as of 6/1/2020 due to increased income. </w:t>
      </w:r>
    </w:p>
    <w:p w14:paraId="1C9F0002" w14:textId="0CD01428" w:rsidR="00557CA9" w:rsidRPr="00F77F4B" w:rsidRDefault="00557CA9" w:rsidP="00557CA9">
      <w:pPr>
        <w:pStyle w:val="ListParagraph"/>
        <w:numPr>
          <w:ilvl w:val="2"/>
          <w:numId w:val="2"/>
        </w:numPr>
        <w:rPr>
          <w:sz w:val="20"/>
          <w:szCs w:val="20"/>
        </w:rPr>
      </w:pPr>
      <w:r w:rsidRPr="00F77F4B">
        <w:rPr>
          <w:sz w:val="20"/>
          <w:szCs w:val="20"/>
        </w:rPr>
        <w:t>Select comment type: General</w:t>
      </w:r>
    </w:p>
    <w:p w14:paraId="0A3D0388" w14:textId="64BB8530" w:rsidR="007B1AF0" w:rsidRPr="00F77F4B" w:rsidRDefault="007002D3" w:rsidP="0031727E">
      <w:pPr>
        <w:pStyle w:val="ListParagraph"/>
        <w:numPr>
          <w:ilvl w:val="1"/>
          <w:numId w:val="2"/>
        </w:numPr>
        <w:rPr>
          <w:sz w:val="20"/>
          <w:szCs w:val="20"/>
        </w:rPr>
      </w:pPr>
      <w:r w:rsidRPr="00F77F4B">
        <w:rPr>
          <w:sz w:val="20"/>
          <w:szCs w:val="20"/>
        </w:rPr>
        <w:t>Paper SMRF</w:t>
      </w:r>
      <w:r w:rsidR="0031727E" w:rsidRPr="00F77F4B">
        <w:rPr>
          <w:sz w:val="20"/>
          <w:szCs w:val="20"/>
        </w:rPr>
        <w:t xml:space="preserve"> received 5/4/2020.</w:t>
      </w:r>
      <w:r w:rsidRPr="00F77F4B">
        <w:rPr>
          <w:sz w:val="20"/>
          <w:szCs w:val="20"/>
        </w:rPr>
        <w:t xml:space="preserve"> Joann reports the household remains herself and her son, James. Rent remains $550. Joann reports paying gas, electric, water and phone, no changes reported. Jo</w:t>
      </w:r>
      <w:r w:rsidR="000B23DE" w:rsidRPr="00F77F4B">
        <w:rPr>
          <w:sz w:val="20"/>
          <w:szCs w:val="20"/>
        </w:rPr>
        <w:t>ann reports no changes to her EI, she still receives $10/</w:t>
      </w:r>
      <w:proofErr w:type="spellStart"/>
      <w:r w:rsidR="000B23DE" w:rsidRPr="00F77F4B">
        <w:rPr>
          <w:sz w:val="20"/>
          <w:szCs w:val="20"/>
        </w:rPr>
        <w:t>hr</w:t>
      </w:r>
      <w:proofErr w:type="spellEnd"/>
      <w:r w:rsidR="000B23DE" w:rsidRPr="00F77F4B">
        <w:rPr>
          <w:sz w:val="20"/>
          <w:szCs w:val="20"/>
        </w:rPr>
        <w:t xml:space="preserve"> </w:t>
      </w:r>
      <w:r w:rsidR="005E4BE2" w:rsidRPr="00F77F4B">
        <w:rPr>
          <w:sz w:val="20"/>
          <w:szCs w:val="20"/>
        </w:rPr>
        <w:t xml:space="preserve">at </w:t>
      </w:r>
      <w:r w:rsidR="000B23DE" w:rsidRPr="00F77F4B">
        <w:rPr>
          <w:sz w:val="20"/>
          <w:szCs w:val="20"/>
        </w:rPr>
        <w:t xml:space="preserve">25 hours per pay period. Joann reports no change to other income, no other income is being received. </w:t>
      </w:r>
      <w:r w:rsidR="007B1AF0" w:rsidRPr="00F77F4B">
        <w:rPr>
          <w:sz w:val="20"/>
          <w:szCs w:val="20"/>
        </w:rPr>
        <w:t xml:space="preserve">Ran </w:t>
      </w:r>
      <w:proofErr w:type="spellStart"/>
      <w:r w:rsidR="007B1AF0" w:rsidRPr="00F77F4B">
        <w:rPr>
          <w:sz w:val="20"/>
          <w:szCs w:val="20"/>
        </w:rPr>
        <w:t>eligiblity</w:t>
      </w:r>
      <w:proofErr w:type="spellEnd"/>
      <w:r w:rsidR="007B1AF0" w:rsidRPr="00F77F4B">
        <w:rPr>
          <w:sz w:val="20"/>
          <w:szCs w:val="20"/>
        </w:rPr>
        <w:t xml:space="preserve"> MAGA, MAGC and FS remain open. </w:t>
      </w:r>
    </w:p>
    <w:p w14:paraId="5F6ABFF2" w14:textId="1634AC60" w:rsidR="001B4F09" w:rsidRDefault="007B1AF0" w:rsidP="007B1AF0">
      <w:pPr>
        <w:pStyle w:val="ListParagraph"/>
        <w:numPr>
          <w:ilvl w:val="2"/>
          <w:numId w:val="2"/>
        </w:numPr>
        <w:rPr>
          <w:sz w:val="20"/>
          <w:szCs w:val="20"/>
        </w:rPr>
      </w:pPr>
      <w:r w:rsidRPr="00F77F4B">
        <w:rPr>
          <w:sz w:val="20"/>
          <w:szCs w:val="20"/>
        </w:rPr>
        <w:t xml:space="preserve">Select comment type: </w:t>
      </w:r>
      <w:r w:rsidR="001B4F09" w:rsidRPr="00F77F4B">
        <w:rPr>
          <w:sz w:val="20"/>
          <w:szCs w:val="20"/>
        </w:rPr>
        <w:t>Renewal/Review/SMRF</w:t>
      </w:r>
    </w:p>
    <w:p w14:paraId="7DC5A022" w14:textId="44DF914E" w:rsidR="00A57E47" w:rsidRPr="00A57E47" w:rsidRDefault="00A57E47" w:rsidP="00A57E47">
      <w:pPr>
        <w:rPr>
          <w:sz w:val="20"/>
          <w:szCs w:val="20"/>
        </w:rPr>
      </w:pPr>
      <w:r w:rsidRPr="00A57E47">
        <w:rPr>
          <w:highlight w:val="yellow"/>
        </w:rPr>
        <w:t>Reference Process help 46 for more information</w:t>
      </w:r>
    </w:p>
    <w:sectPr w:rsidR="00A57E47" w:rsidRPr="00A57E47" w:rsidSect="00A57E4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50A62" w14:textId="77777777" w:rsidR="009D7B4C" w:rsidRDefault="009D7B4C" w:rsidP="009D7B4C">
      <w:pPr>
        <w:spacing w:after="0" w:line="240" w:lineRule="auto"/>
      </w:pPr>
      <w:r>
        <w:separator/>
      </w:r>
    </w:p>
  </w:endnote>
  <w:endnote w:type="continuationSeparator" w:id="0">
    <w:p w14:paraId="414445F3" w14:textId="77777777" w:rsidR="009D7B4C" w:rsidRDefault="009D7B4C" w:rsidP="009D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085711"/>
      <w:docPartObj>
        <w:docPartGallery w:val="Page Numbers (Bottom of Page)"/>
        <w:docPartUnique/>
      </w:docPartObj>
    </w:sdtPr>
    <w:sdtEndPr>
      <w:rPr>
        <w:noProof/>
      </w:rPr>
    </w:sdtEndPr>
    <w:sdtContent>
      <w:p w14:paraId="49C63C99" w14:textId="4F2A83D7" w:rsidR="009D7B4C" w:rsidRDefault="009D7B4C">
        <w:pPr>
          <w:pStyle w:val="Footer"/>
          <w:jc w:val="right"/>
        </w:pPr>
        <w:r>
          <w:fldChar w:fldCharType="begin"/>
        </w:r>
        <w:r>
          <w:instrText xml:space="preserve"> PAGE   \* MERGEFORMAT </w:instrText>
        </w:r>
        <w:r>
          <w:fldChar w:fldCharType="separate"/>
        </w:r>
        <w:r w:rsidR="00EB11D7">
          <w:rPr>
            <w:noProof/>
          </w:rPr>
          <w:t>1</w:t>
        </w:r>
        <w:r>
          <w:rPr>
            <w:noProof/>
          </w:rPr>
          <w:fldChar w:fldCharType="end"/>
        </w:r>
      </w:p>
    </w:sdtContent>
  </w:sdt>
  <w:p w14:paraId="48451185" w14:textId="666AC9DB" w:rsidR="009D7B4C" w:rsidRDefault="00A57E47">
    <w:pPr>
      <w:pStyle w:val="Footer"/>
    </w:pPr>
    <w:r>
      <w:t>6/28/2021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3256F" w14:textId="77777777" w:rsidR="009D7B4C" w:rsidRDefault="009D7B4C" w:rsidP="009D7B4C">
      <w:pPr>
        <w:spacing w:after="0" w:line="240" w:lineRule="auto"/>
      </w:pPr>
      <w:r>
        <w:separator/>
      </w:r>
    </w:p>
  </w:footnote>
  <w:footnote w:type="continuationSeparator" w:id="0">
    <w:p w14:paraId="5A582C59" w14:textId="77777777" w:rsidR="009D7B4C" w:rsidRDefault="009D7B4C" w:rsidP="009D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E78A" w14:textId="77777777" w:rsidR="009D7B4C" w:rsidRDefault="009D7B4C" w:rsidP="009D7B4C">
    <w:pPr>
      <w:jc w:val="center"/>
      <w:rPr>
        <w:sz w:val="24"/>
      </w:rPr>
    </w:pPr>
    <w:r w:rsidRPr="0049673D">
      <w:rPr>
        <w:b/>
        <w:sz w:val="24"/>
      </w:rPr>
      <w:t>Case Comments</w:t>
    </w:r>
    <w:r>
      <w:rPr>
        <w:b/>
        <w:sz w:val="24"/>
      </w:rPr>
      <w:t xml:space="preserve"> Desk Aid</w:t>
    </w:r>
  </w:p>
  <w:p w14:paraId="51DECDB4" w14:textId="77777777" w:rsidR="009D7B4C" w:rsidRDefault="009D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F2E42"/>
    <w:multiLevelType w:val="hybridMultilevel"/>
    <w:tmpl w:val="007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645C"/>
    <w:multiLevelType w:val="hybridMultilevel"/>
    <w:tmpl w:val="DD1C0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056CD"/>
    <w:multiLevelType w:val="hybridMultilevel"/>
    <w:tmpl w:val="156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E3E77"/>
    <w:multiLevelType w:val="hybridMultilevel"/>
    <w:tmpl w:val="08A8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E1"/>
    <w:rsid w:val="00063E42"/>
    <w:rsid w:val="000B23DE"/>
    <w:rsid w:val="000E52C2"/>
    <w:rsid w:val="00160DD7"/>
    <w:rsid w:val="00170410"/>
    <w:rsid w:val="00182754"/>
    <w:rsid w:val="001B4F09"/>
    <w:rsid w:val="001E5E1D"/>
    <w:rsid w:val="00203FFD"/>
    <w:rsid w:val="0031727E"/>
    <w:rsid w:val="00456C80"/>
    <w:rsid w:val="004945C2"/>
    <w:rsid w:val="0049673D"/>
    <w:rsid w:val="00525A0A"/>
    <w:rsid w:val="00557CA9"/>
    <w:rsid w:val="005B0DA4"/>
    <w:rsid w:val="005C334C"/>
    <w:rsid w:val="005D47A5"/>
    <w:rsid w:val="005E4BE2"/>
    <w:rsid w:val="00620B62"/>
    <w:rsid w:val="006757EA"/>
    <w:rsid w:val="0068308B"/>
    <w:rsid w:val="007002D3"/>
    <w:rsid w:val="007B1AF0"/>
    <w:rsid w:val="008157E1"/>
    <w:rsid w:val="008C49CE"/>
    <w:rsid w:val="008E5958"/>
    <w:rsid w:val="00961910"/>
    <w:rsid w:val="009D7B4C"/>
    <w:rsid w:val="00A20A36"/>
    <w:rsid w:val="00A57E47"/>
    <w:rsid w:val="00B21031"/>
    <w:rsid w:val="00D3421A"/>
    <w:rsid w:val="00EB11D7"/>
    <w:rsid w:val="00F7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83B9"/>
  <w15:chartTrackingRefBased/>
  <w15:docId w15:val="{A3812558-6002-42B4-9E85-D5829866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73D"/>
    <w:pPr>
      <w:ind w:left="720"/>
      <w:contextualSpacing/>
    </w:pPr>
  </w:style>
  <w:style w:type="paragraph" w:styleId="Header">
    <w:name w:val="header"/>
    <w:basedOn w:val="Normal"/>
    <w:link w:val="HeaderChar"/>
    <w:uiPriority w:val="99"/>
    <w:unhideWhenUsed/>
    <w:rsid w:val="009D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4C"/>
  </w:style>
  <w:style w:type="paragraph" w:styleId="Footer">
    <w:name w:val="footer"/>
    <w:basedOn w:val="Normal"/>
    <w:link w:val="FooterChar"/>
    <w:uiPriority w:val="99"/>
    <w:unhideWhenUsed/>
    <w:rsid w:val="009D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Case Comments</Value>
    </Training_x0020_Topic>
    <Document_x0020_Type xmlns="2f254586-b35f-4441-a040-f54e6e92090e">
      <Value>Desk Aid</Value>
      <Value>New Worker Classroom Training</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CDDD2-7291-4DE2-B924-9BA6D1EA0BF5}">
  <ds:schemaRefs>
    <ds:schemaRef ds:uri="2f254586-b35f-4441-a040-f54e6e92090e"/>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94470D8-9324-434C-B9DB-33F531B79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163FA-9FB9-40C3-956B-E139B383C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BOOTH</dc:creator>
  <cp:keywords/>
  <dc:description/>
  <cp:lastModifiedBy>BRIENNA FREEMAN</cp:lastModifiedBy>
  <cp:revision>3</cp:revision>
  <dcterms:created xsi:type="dcterms:W3CDTF">2020-05-29T14:20:00Z</dcterms:created>
  <dcterms:modified xsi:type="dcterms:W3CDTF">2021-06-28T14:10:00Z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