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16" w:rsidRDefault="004C4816">
      <w:pPr>
        <w:jc w:val="center"/>
        <w:rPr>
          <w:rFonts w:ascii="Times New Roman" w:hAnsi="Times New Roman" w:cs="Times New Roman"/>
          <w:b/>
          <w:bCs/>
          <w:sz w:val="44"/>
          <w:szCs w:val="44"/>
        </w:rPr>
      </w:pPr>
      <w:r>
        <w:rPr>
          <w:b/>
          <w:bCs/>
          <w:sz w:val="44"/>
          <w:szCs w:val="44"/>
        </w:rPr>
        <w:t>What Code should I Use?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04"/>
      </w:tblGrid>
      <w:tr w:rsidR="004C4816">
        <w:trPr>
          <w:trHeight w:val="2691"/>
        </w:trPr>
        <w:tc>
          <w:tcPr>
            <w:tcW w:w="11004" w:type="dxa"/>
          </w:tcPr>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40"/>
                <w:szCs w:val="40"/>
              </w:rPr>
              <w:t>?</w:t>
            </w:r>
            <w:r>
              <w:rPr>
                <w:rFonts w:ascii="Times New Roman" w:hAnsi="Times New Roman" w:cs="Times New Roman"/>
                <w:sz w:val="24"/>
                <w:szCs w:val="24"/>
              </w:rPr>
              <w:t xml:space="preserve"> -  Use the &lt;?&gt; verification code when you have no verification of reported data. It is necessary to formally request verification when verification of the information provided is mandatory to determine eligibility or benefit amount of a requested program. </w:t>
            </w:r>
          </w:p>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&lt;</w:t>
            </w:r>
            <w:r>
              <w:rPr>
                <w:rFonts w:ascii="Times New Roman" w:hAnsi="Times New Roman" w:cs="Times New Roman"/>
                <w:b/>
                <w:bCs/>
                <w:sz w:val="24"/>
                <w:szCs w:val="24"/>
              </w:rPr>
              <w:t>?</w:t>
            </w:r>
            <w:r>
              <w:rPr>
                <w:rFonts w:ascii="Times New Roman" w:hAnsi="Times New Roman" w:cs="Times New Roman"/>
                <w:sz w:val="24"/>
                <w:szCs w:val="24"/>
              </w:rPr>
              <w:t xml:space="preserve">&gt; code will </w:t>
            </w:r>
            <w:r>
              <w:rPr>
                <w:rFonts w:ascii="Times New Roman" w:hAnsi="Times New Roman" w:cs="Times New Roman"/>
                <w:b/>
                <w:bCs/>
                <w:sz w:val="24"/>
                <w:szCs w:val="24"/>
              </w:rPr>
              <w:t>pend</w:t>
            </w:r>
            <w:r>
              <w:rPr>
                <w:rFonts w:ascii="Times New Roman" w:hAnsi="Times New Roman" w:cs="Times New Roman"/>
                <w:sz w:val="24"/>
                <w:szCs w:val="24"/>
              </w:rPr>
              <w:t xml:space="preserve"> any program of assistance that requires verification of the information to determine eligibility or benefit amount.                   </w:t>
            </w:r>
          </w:p>
          <w:p w:rsidR="004C4816" w:rsidRDefault="004C4816">
            <w:pPr>
              <w:spacing w:after="0" w:line="240" w:lineRule="auto"/>
            </w:pPr>
            <w:r>
              <w:rPr>
                <w:rFonts w:ascii="Times New Roman" w:hAnsi="Times New Roman" w:cs="Times New Roman"/>
                <w:sz w:val="24"/>
                <w:szCs w:val="24"/>
              </w:rPr>
              <w:t>A &lt;</w:t>
            </w:r>
            <w:r>
              <w:rPr>
                <w:rFonts w:ascii="Times New Roman" w:hAnsi="Times New Roman" w:cs="Times New Roman"/>
                <w:b/>
                <w:bCs/>
                <w:sz w:val="24"/>
                <w:szCs w:val="24"/>
              </w:rPr>
              <w:t>?</w:t>
            </w:r>
            <w:r>
              <w:rPr>
                <w:rFonts w:ascii="Times New Roman" w:hAnsi="Times New Roman" w:cs="Times New Roman"/>
                <w:sz w:val="24"/>
                <w:szCs w:val="24"/>
              </w:rPr>
              <w:t xml:space="preserve">&gt; will not impact any program of assistance if the verification of the information item is </w:t>
            </w:r>
            <w:r>
              <w:rPr>
                <w:rFonts w:ascii="Times New Roman" w:hAnsi="Times New Roman" w:cs="Times New Roman"/>
                <w:b/>
                <w:bCs/>
                <w:sz w:val="24"/>
                <w:szCs w:val="24"/>
              </w:rPr>
              <w:t>NOT required</w:t>
            </w:r>
            <w:r>
              <w:rPr>
                <w:rFonts w:ascii="Times New Roman" w:hAnsi="Times New Roman" w:cs="Times New Roman"/>
                <w:sz w:val="24"/>
                <w:szCs w:val="24"/>
              </w:rPr>
              <w:t xml:space="preserve"> to determine eligibility or benefit amount. </w:t>
            </w:r>
          </w:p>
        </w:tc>
      </w:tr>
      <w:tr w:rsidR="004C4816">
        <w:trPr>
          <w:trHeight w:val="3122"/>
        </w:trPr>
        <w:tc>
          <w:tcPr>
            <w:tcW w:w="11004" w:type="dxa"/>
          </w:tcPr>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40"/>
                <w:szCs w:val="40"/>
              </w:rPr>
              <w:t>NV</w:t>
            </w:r>
            <w:r>
              <w:rPr>
                <w:rFonts w:ascii="Times New Roman" w:hAnsi="Times New Roman" w:cs="Times New Roman"/>
                <w:sz w:val="40"/>
                <w:szCs w:val="40"/>
              </w:rPr>
              <w:t xml:space="preserve"> </w:t>
            </w:r>
            <w:r>
              <w:rPr>
                <w:rFonts w:ascii="Times New Roman" w:hAnsi="Times New Roman" w:cs="Times New Roman"/>
                <w:sz w:val="24"/>
                <w:szCs w:val="24"/>
              </w:rPr>
              <w:t>- Use the &lt;</w:t>
            </w:r>
            <w:r>
              <w:rPr>
                <w:rFonts w:ascii="Times New Roman" w:hAnsi="Times New Roman" w:cs="Times New Roman"/>
                <w:b/>
                <w:bCs/>
                <w:sz w:val="24"/>
                <w:szCs w:val="24"/>
              </w:rPr>
              <w:t>NV</w:t>
            </w:r>
            <w:r>
              <w:rPr>
                <w:rFonts w:ascii="Times New Roman" w:hAnsi="Times New Roman" w:cs="Times New Roman"/>
                <w:sz w:val="24"/>
                <w:szCs w:val="24"/>
              </w:rPr>
              <w:t>&gt; verification code when verification of information that you requested when using a &lt;</w:t>
            </w:r>
            <w:r>
              <w:rPr>
                <w:rFonts w:ascii="Times New Roman" w:hAnsi="Times New Roman" w:cs="Times New Roman"/>
                <w:b/>
                <w:bCs/>
                <w:sz w:val="24"/>
                <w:szCs w:val="24"/>
              </w:rPr>
              <w:t>?</w:t>
            </w:r>
            <w:r>
              <w:rPr>
                <w:rFonts w:ascii="Times New Roman" w:hAnsi="Times New Roman" w:cs="Times New Roman"/>
                <w:sz w:val="24"/>
                <w:szCs w:val="24"/>
              </w:rPr>
              <w:t>&gt;is not provided timely.   </w:t>
            </w:r>
          </w:p>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An &lt;</w:t>
            </w:r>
            <w:r>
              <w:rPr>
                <w:rFonts w:ascii="Times New Roman" w:hAnsi="Times New Roman" w:cs="Times New Roman"/>
                <w:b/>
                <w:bCs/>
                <w:sz w:val="24"/>
                <w:szCs w:val="24"/>
              </w:rPr>
              <w:t>NV</w:t>
            </w:r>
            <w:r>
              <w:rPr>
                <w:rFonts w:ascii="Times New Roman" w:hAnsi="Times New Roman" w:cs="Times New Roman"/>
                <w:sz w:val="24"/>
                <w:szCs w:val="24"/>
              </w:rPr>
              <w:t xml:space="preserve">&gt; code will fail a program of assistance </w:t>
            </w:r>
            <w:r>
              <w:rPr>
                <w:rFonts w:ascii="Times New Roman" w:hAnsi="Times New Roman" w:cs="Times New Roman"/>
                <w:i/>
                <w:iCs/>
                <w:sz w:val="24"/>
                <w:szCs w:val="24"/>
              </w:rPr>
              <w:t>if</w:t>
            </w:r>
            <w:r>
              <w:rPr>
                <w:rFonts w:ascii="Times New Roman" w:hAnsi="Times New Roman" w:cs="Times New Roman"/>
                <w:sz w:val="24"/>
                <w:szCs w:val="24"/>
              </w:rPr>
              <w:t xml:space="preserve"> the verification item is </w:t>
            </w:r>
            <w:r>
              <w:rPr>
                <w:rFonts w:ascii="Times New Roman" w:hAnsi="Times New Roman" w:cs="Times New Roman"/>
                <w:b/>
                <w:bCs/>
                <w:sz w:val="24"/>
                <w:szCs w:val="24"/>
              </w:rPr>
              <w:t>mandatory</w:t>
            </w:r>
            <w:r>
              <w:rPr>
                <w:rFonts w:ascii="Times New Roman" w:hAnsi="Times New Roman" w:cs="Times New Roman"/>
                <w:sz w:val="24"/>
                <w:szCs w:val="24"/>
              </w:rPr>
              <w:t xml:space="preserve"> to determine eligibility.</w:t>
            </w:r>
          </w:p>
          <w:p w:rsidR="004C4816" w:rsidRDefault="004C4816">
            <w:pPr>
              <w:spacing w:after="0" w:line="240" w:lineRule="auto"/>
            </w:pPr>
            <w:r>
              <w:rPr>
                <w:rFonts w:ascii="Times New Roman" w:hAnsi="Times New Roman" w:cs="Times New Roman"/>
                <w:sz w:val="24"/>
                <w:szCs w:val="24"/>
              </w:rPr>
              <w:t>An &lt;</w:t>
            </w:r>
            <w:r>
              <w:rPr>
                <w:rFonts w:ascii="Times New Roman" w:hAnsi="Times New Roman" w:cs="Times New Roman"/>
                <w:b/>
                <w:bCs/>
                <w:sz w:val="24"/>
                <w:szCs w:val="24"/>
              </w:rPr>
              <w:t>NV</w:t>
            </w:r>
            <w:r>
              <w:rPr>
                <w:rFonts w:ascii="Times New Roman" w:hAnsi="Times New Roman" w:cs="Times New Roman"/>
                <w:sz w:val="24"/>
                <w:szCs w:val="24"/>
              </w:rPr>
              <w:t xml:space="preserve">&gt; should not impact a program of assistance if the verification is </w:t>
            </w:r>
            <w:r>
              <w:rPr>
                <w:rFonts w:ascii="Times New Roman" w:hAnsi="Times New Roman" w:cs="Times New Roman"/>
                <w:b/>
                <w:bCs/>
                <w:sz w:val="24"/>
                <w:szCs w:val="24"/>
              </w:rPr>
              <w:t>not mandatory</w:t>
            </w:r>
            <w:r>
              <w:rPr>
                <w:rFonts w:ascii="Times New Roman" w:hAnsi="Times New Roman" w:cs="Times New Roman"/>
                <w:sz w:val="24"/>
                <w:szCs w:val="24"/>
              </w:rPr>
              <w:t xml:space="preserve"> to determine eligibility. The program of assistance will pass and should be confirmed. </w:t>
            </w:r>
            <w:r>
              <w:rPr>
                <w:rFonts w:ascii="Times New Roman" w:hAnsi="Times New Roman" w:cs="Times New Roman"/>
                <w:b/>
                <w:bCs/>
                <w:i/>
                <w:iCs/>
                <w:sz w:val="24"/>
                <w:szCs w:val="24"/>
              </w:rPr>
              <w:t xml:space="preserve">(Be sure policy is applied properly). </w:t>
            </w:r>
            <w:r>
              <w:rPr>
                <w:rFonts w:ascii="Times New Roman" w:hAnsi="Times New Roman" w:cs="Times New Roman"/>
                <w:b/>
                <w:bCs/>
                <w:i/>
                <w:iCs/>
                <w:sz w:val="24"/>
                <w:szCs w:val="24"/>
              </w:rPr>
              <w:br/>
            </w:r>
            <w:r>
              <w:rPr>
                <w:rFonts w:ascii="Times New Roman" w:hAnsi="Times New Roman" w:cs="Times New Roman"/>
                <w:b/>
                <w:bCs/>
                <w:sz w:val="24"/>
                <w:szCs w:val="24"/>
              </w:rPr>
              <w:br/>
              <w:t xml:space="preserve">Remember - When a &lt;?&gt; is used to pend your case, and you request verification, follow that &lt;?&gt; with an &lt;NV&gt; when verification of the information requested is not returned timely. </w:t>
            </w:r>
          </w:p>
        </w:tc>
      </w:tr>
      <w:tr w:rsidR="004C4816">
        <w:trPr>
          <w:trHeight w:val="3878"/>
        </w:trPr>
        <w:tc>
          <w:tcPr>
            <w:tcW w:w="11004" w:type="dxa"/>
          </w:tcPr>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40"/>
                <w:szCs w:val="40"/>
              </w:rPr>
              <w:t>Q?</w:t>
            </w:r>
            <w:r>
              <w:rPr>
                <w:rFonts w:ascii="Times New Roman" w:hAnsi="Times New Roman" w:cs="Times New Roman"/>
                <w:sz w:val="24"/>
                <w:szCs w:val="24"/>
              </w:rPr>
              <w:t xml:space="preserve"> -    Use the </w:t>
            </w:r>
            <w:r>
              <w:rPr>
                <w:rFonts w:ascii="Times New Roman" w:hAnsi="Times New Roman" w:cs="Times New Roman"/>
                <w:b/>
                <w:bCs/>
                <w:sz w:val="24"/>
                <w:szCs w:val="24"/>
              </w:rPr>
              <w:t>&lt;Q?&gt;</w:t>
            </w:r>
            <w:r>
              <w:rPr>
                <w:rFonts w:ascii="Times New Roman" w:hAnsi="Times New Roman" w:cs="Times New Roman"/>
                <w:sz w:val="24"/>
                <w:szCs w:val="24"/>
              </w:rPr>
              <w:t xml:space="preserve"> verification code when verification is </w:t>
            </w:r>
            <w:r>
              <w:rPr>
                <w:rFonts w:ascii="Times New Roman" w:hAnsi="Times New Roman" w:cs="Times New Roman"/>
                <w:b/>
                <w:bCs/>
                <w:sz w:val="24"/>
                <w:szCs w:val="24"/>
              </w:rPr>
              <w:t>not mandatory per program policy yet you have determined that the information provided is questionable.</w:t>
            </w:r>
            <w:r>
              <w:rPr>
                <w:rFonts w:ascii="Times New Roman" w:hAnsi="Times New Roman" w:cs="Times New Roman"/>
                <w:sz w:val="24"/>
                <w:szCs w:val="24"/>
              </w:rPr>
              <w:t xml:space="preserve">  An item is considered questionable if it meets the definition of questionable as outlined in </w:t>
            </w:r>
            <w:hyperlink r:id="rId5" w:tgtFrame="_blank" w:history="1">
              <w:r>
                <w:rPr>
                  <w:rFonts w:ascii="Times New Roman" w:hAnsi="Times New Roman" w:cs="Times New Roman"/>
                  <w:color w:val="0000FF"/>
                  <w:sz w:val="24"/>
                  <w:szCs w:val="24"/>
                  <w:u w:val="single"/>
                </w:rPr>
                <w:t>FSH 1.2.5</w:t>
              </w:r>
            </w:hyperlink>
            <w:r>
              <w:rPr>
                <w:rFonts w:ascii="Times New Roman" w:hAnsi="Times New Roman" w:cs="Times New Roman"/>
                <w:sz w:val="24"/>
                <w:szCs w:val="24"/>
              </w:rPr>
              <w:t xml:space="preserve">, </w:t>
            </w:r>
            <w:hyperlink r:id="rId6" w:tgtFrame="_blank" w:history="1">
              <w:r>
                <w:rPr>
                  <w:rFonts w:ascii="Times New Roman" w:hAnsi="Times New Roman" w:cs="Times New Roman"/>
                  <w:color w:val="0000FF"/>
                  <w:sz w:val="24"/>
                  <w:szCs w:val="24"/>
                  <w:u w:val="single"/>
                </w:rPr>
                <w:t>BCPH 9.10</w:t>
              </w:r>
            </w:hyperlink>
            <w:r>
              <w:rPr>
                <w:rFonts w:ascii="Times New Roman" w:hAnsi="Times New Roman" w:cs="Times New Roman"/>
                <w:sz w:val="24"/>
                <w:szCs w:val="24"/>
              </w:rPr>
              <w:t xml:space="preserve"> and </w:t>
            </w:r>
            <w:hyperlink r:id="rId7" w:tgtFrame="_blank" w:history="1">
              <w:r>
                <w:rPr>
                  <w:rFonts w:ascii="Times New Roman" w:hAnsi="Times New Roman" w:cs="Times New Roman"/>
                  <w:color w:val="0000FF"/>
                  <w:sz w:val="24"/>
                  <w:szCs w:val="24"/>
                  <w:u w:val="single"/>
                </w:rPr>
                <w:t>MEH 20.4</w:t>
              </w:r>
            </w:hyperlink>
          </w:p>
          <w:p w:rsidR="004C4816" w:rsidRDefault="004C4816">
            <w:pPr>
              <w:shd w:val="clear" w:color="auto" w:fill="FFFFFF"/>
              <w:spacing w:before="100" w:beforeAutospacing="1" w:after="100" w:afterAutospacing="1" w:line="240" w:lineRule="auto"/>
              <w:ind w:left="90"/>
              <w:rPr>
                <w:rFonts w:ascii="Times New Roman" w:hAnsi="Times New Roman" w:cs="Times New Roman"/>
                <w:sz w:val="24"/>
                <w:szCs w:val="24"/>
              </w:rPr>
            </w:pPr>
            <w:r>
              <w:rPr>
                <w:rFonts w:ascii="Times New Roman" w:hAnsi="Times New Roman" w:cs="Times New Roman"/>
                <w:sz w:val="24"/>
                <w:szCs w:val="24"/>
              </w:rPr>
              <w:t>A &lt;</w:t>
            </w:r>
            <w:r>
              <w:rPr>
                <w:rFonts w:ascii="Times New Roman" w:hAnsi="Times New Roman" w:cs="Times New Roman"/>
                <w:b/>
                <w:bCs/>
                <w:sz w:val="24"/>
                <w:szCs w:val="24"/>
              </w:rPr>
              <w:t>Q?</w:t>
            </w:r>
            <w:r>
              <w:rPr>
                <w:rFonts w:ascii="Times New Roman" w:hAnsi="Times New Roman" w:cs="Times New Roman"/>
                <w:sz w:val="24"/>
                <w:szCs w:val="24"/>
              </w:rPr>
              <w:t xml:space="preserve">&gt; will </w:t>
            </w:r>
            <w:r>
              <w:rPr>
                <w:rFonts w:ascii="Times New Roman" w:hAnsi="Times New Roman" w:cs="Times New Roman"/>
                <w:b/>
                <w:bCs/>
                <w:sz w:val="24"/>
                <w:szCs w:val="24"/>
              </w:rPr>
              <w:t>pend</w:t>
            </w:r>
            <w:r>
              <w:rPr>
                <w:rFonts w:ascii="Times New Roman" w:hAnsi="Times New Roman" w:cs="Times New Roman"/>
                <w:sz w:val="24"/>
                <w:szCs w:val="24"/>
              </w:rPr>
              <w:t xml:space="preserve"> any program of assistance that requires verification of the questionable information to determine eligibility or benefit calculations.</w:t>
            </w:r>
          </w:p>
          <w:p w:rsidR="004C4816" w:rsidRDefault="004C4816">
            <w:pPr>
              <w:spacing w:after="0" w:line="240" w:lineRule="auto"/>
              <w:ind w:left="90"/>
            </w:pPr>
            <w:r>
              <w:rPr>
                <w:rFonts w:ascii="Times New Roman" w:hAnsi="Times New Roman" w:cs="Times New Roman"/>
                <w:sz w:val="24"/>
                <w:szCs w:val="24"/>
              </w:rPr>
              <w:t>A &lt;</w:t>
            </w:r>
            <w:r>
              <w:rPr>
                <w:rFonts w:ascii="Times New Roman" w:hAnsi="Times New Roman" w:cs="Times New Roman"/>
                <w:b/>
                <w:bCs/>
                <w:sz w:val="24"/>
                <w:szCs w:val="24"/>
              </w:rPr>
              <w:t>Q?</w:t>
            </w:r>
            <w:r>
              <w:rPr>
                <w:rFonts w:ascii="Times New Roman" w:hAnsi="Times New Roman" w:cs="Times New Roman"/>
                <w:sz w:val="24"/>
                <w:szCs w:val="24"/>
              </w:rPr>
              <w:t xml:space="preserve">&gt; will not impact any program of assistance when verification of the questionable information is </w:t>
            </w:r>
            <w:r>
              <w:rPr>
                <w:rFonts w:ascii="Times New Roman" w:hAnsi="Times New Roman" w:cs="Times New Roman"/>
                <w:b/>
                <w:bCs/>
                <w:sz w:val="24"/>
                <w:szCs w:val="24"/>
              </w:rPr>
              <w:t>NOT required</w:t>
            </w:r>
            <w:r>
              <w:rPr>
                <w:rFonts w:ascii="Times New Roman" w:hAnsi="Times New Roman" w:cs="Times New Roman"/>
                <w:sz w:val="24"/>
                <w:szCs w:val="24"/>
              </w:rPr>
              <w:t xml:space="preserve"> to determine eligibility.  </w:t>
            </w:r>
            <w:r>
              <w:rPr>
                <w:rFonts w:ascii="Times New Roman" w:hAnsi="Times New Roman" w:cs="Times New Roman"/>
                <w:sz w:val="24"/>
                <w:szCs w:val="24"/>
              </w:rPr>
              <w:br/>
            </w:r>
            <w:r>
              <w:rPr>
                <w:rFonts w:ascii="Times New Roman" w:hAnsi="Times New Roman" w:cs="Times New Roman"/>
                <w:sz w:val="24"/>
                <w:szCs w:val="24"/>
              </w:rPr>
              <w:br/>
              <w:t>When entering a &lt;</w:t>
            </w:r>
            <w:r>
              <w:rPr>
                <w:rFonts w:ascii="Times New Roman" w:hAnsi="Times New Roman" w:cs="Times New Roman"/>
                <w:b/>
                <w:bCs/>
                <w:sz w:val="24"/>
                <w:szCs w:val="24"/>
              </w:rPr>
              <w:t>Q?</w:t>
            </w:r>
            <w:r>
              <w:rPr>
                <w:rFonts w:ascii="Times New Roman" w:hAnsi="Times New Roman" w:cs="Times New Roman"/>
                <w:sz w:val="24"/>
                <w:szCs w:val="24"/>
              </w:rPr>
              <w:t xml:space="preserve">&gt; into the verification field, you are indicating that you have determined per policy that the information that has been provided to you is questionable. </w:t>
            </w:r>
            <w:r>
              <w:rPr>
                <w:rFonts w:ascii="Times New Roman" w:hAnsi="Times New Roman" w:cs="Times New Roman"/>
                <w:b/>
                <w:bCs/>
                <w:sz w:val="24"/>
                <w:szCs w:val="24"/>
              </w:rPr>
              <w:t xml:space="preserve">You must document in case comments why you have deemed the information questionable. </w:t>
            </w:r>
          </w:p>
        </w:tc>
      </w:tr>
      <w:tr w:rsidR="004C4816">
        <w:trPr>
          <w:trHeight w:val="980"/>
        </w:trPr>
        <w:tc>
          <w:tcPr>
            <w:tcW w:w="11004" w:type="dxa"/>
          </w:tcPr>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40"/>
                <w:szCs w:val="40"/>
              </w:rPr>
              <w:t>QV</w:t>
            </w:r>
            <w:r>
              <w:rPr>
                <w:rFonts w:ascii="Times New Roman" w:hAnsi="Times New Roman" w:cs="Times New Roman"/>
                <w:sz w:val="24"/>
                <w:szCs w:val="24"/>
              </w:rPr>
              <w:t xml:space="preserve"> - Use the &lt;</w:t>
            </w:r>
            <w:r>
              <w:rPr>
                <w:rFonts w:ascii="Times New Roman" w:hAnsi="Times New Roman" w:cs="Times New Roman"/>
                <w:b/>
                <w:bCs/>
                <w:sz w:val="24"/>
                <w:szCs w:val="24"/>
              </w:rPr>
              <w:t>QV</w:t>
            </w:r>
            <w:r>
              <w:rPr>
                <w:rFonts w:ascii="Times New Roman" w:hAnsi="Times New Roman" w:cs="Times New Roman"/>
                <w:sz w:val="24"/>
                <w:szCs w:val="24"/>
              </w:rPr>
              <w:t>&gt; verification code when the information that you requested verification regarding (by using the &lt;Q?&gt; code) is not provided timely.  </w:t>
            </w:r>
          </w:p>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A &lt;</w:t>
            </w:r>
            <w:r>
              <w:rPr>
                <w:rFonts w:ascii="Times New Roman" w:hAnsi="Times New Roman" w:cs="Times New Roman"/>
                <w:b/>
                <w:bCs/>
                <w:sz w:val="24"/>
                <w:szCs w:val="24"/>
              </w:rPr>
              <w:t>QV</w:t>
            </w:r>
            <w:r>
              <w:rPr>
                <w:rFonts w:ascii="Times New Roman" w:hAnsi="Times New Roman" w:cs="Times New Roman"/>
                <w:sz w:val="24"/>
                <w:szCs w:val="24"/>
              </w:rPr>
              <w:t xml:space="preserve">&gt; will </w:t>
            </w:r>
            <w:r>
              <w:rPr>
                <w:rFonts w:ascii="Times New Roman" w:hAnsi="Times New Roman" w:cs="Times New Roman"/>
                <w:b/>
                <w:bCs/>
                <w:sz w:val="24"/>
                <w:szCs w:val="24"/>
              </w:rPr>
              <w:t>fail</w:t>
            </w:r>
            <w:r>
              <w:rPr>
                <w:rFonts w:ascii="Times New Roman" w:hAnsi="Times New Roman" w:cs="Times New Roman"/>
                <w:sz w:val="24"/>
                <w:szCs w:val="24"/>
              </w:rPr>
              <w:t xml:space="preserve"> any program of assistance that requires verification of the information to determine eligibility.</w:t>
            </w:r>
          </w:p>
          <w:p w:rsidR="004C4816" w:rsidRDefault="004C4816">
            <w:pPr>
              <w:shd w:val="clear" w:color="auto" w:fill="FFFFFF"/>
              <w:spacing w:before="100" w:beforeAutospacing="1" w:after="100" w:afterAutospacing="1" w:line="240" w:lineRule="auto"/>
              <w:ind w:left="90"/>
              <w:rPr>
                <w:rFonts w:ascii="Times New Roman" w:hAnsi="Times New Roman" w:cs="Times New Roman"/>
                <w:sz w:val="24"/>
                <w:szCs w:val="24"/>
              </w:rPr>
            </w:pPr>
            <w:r>
              <w:rPr>
                <w:rFonts w:ascii="Times New Roman" w:hAnsi="Times New Roman" w:cs="Times New Roman"/>
                <w:sz w:val="24"/>
                <w:szCs w:val="24"/>
              </w:rPr>
              <w:t>A &lt;</w:t>
            </w:r>
            <w:r>
              <w:rPr>
                <w:rFonts w:ascii="Times New Roman" w:hAnsi="Times New Roman" w:cs="Times New Roman"/>
                <w:b/>
                <w:bCs/>
                <w:sz w:val="24"/>
                <w:szCs w:val="24"/>
              </w:rPr>
              <w:t>QV</w:t>
            </w:r>
            <w:r>
              <w:rPr>
                <w:rFonts w:ascii="Times New Roman" w:hAnsi="Times New Roman" w:cs="Times New Roman"/>
                <w:sz w:val="24"/>
                <w:szCs w:val="24"/>
              </w:rPr>
              <w:t xml:space="preserve">&gt; should not impact any program of assistance if that verification item is </w:t>
            </w:r>
            <w:r>
              <w:rPr>
                <w:rFonts w:ascii="Times New Roman" w:hAnsi="Times New Roman" w:cs="Times New Roman"/>
                <w:b/>
                <w:bCs/>
                <w:sz w:val="24"/>
                <w:szCs w:val="24"/>
              </w:rPr>
              <w:t>NOT required</w:t>
            </w:r>
            <w:r>
              <w:rPr>
                <w:rFonts w:ascii="Times New Roman" w:hAnsi="Times New Roman" w:cs="Times New Roman"/>
                <w:sz w:val="24"/>
                <w:szCs w:val="24"/>
              </w:rPr>
              <w:t xml:space="preserve"> to determine eligibility.</w:t>
            </w:r>
          </w:p>
          <w:p w:rsidR="004C4816" w:rsidRDefault="004C4816">
            <w:pPr>
              <w:shd w:val="clear" w:color="auto" w:fill="FFFFFF"/>
              <w:spacing w:before="100" w:beforeAutospacing="1" w:after="100" w:afterAutospacing="1" w:line="240" w:lineRule="auto"/>
              <w:ind w:left="90"/>
            </w:pPr>
            <w:r>
              <w:rPr>
                <w:rFonts w:ascii="Times New Roman" w:hAnsi="Times New Roman" w:cs="Times New Roman"/>
                <w:sz w:val="24"/>
                <w:szCs w:val="24"/>
              </w:rPr>
              <w:t>An expense will not be allowed as a deduction if a &lt;</w:t>
            </w:r>
            <w:r>
              <w:rPr>
                <w:rFonts w:ascii="Times New Roman" w:hAnsi="Times New Roman" w:cs="Times New Roman"/>
                <w:b/>
                <w:bCs/>
                <w:sz w:val="24"/>
                <w:szCs w:val="24"/>
              </w:rPr>
              <w:t>QV</w:t>
            </w:r>
            <w:r>
              <w:rPr>
                <w:rFonts w:ascii="Times New Roman" w:hAnsi="Times New Roman" w:cs="Times New Roman"/>
                <w:sz w:val="24"/>
                <w:szCs w:val="24"/>
              </w:rPr>
              <w:t>&gt; is entered as verification for the expense. If you enter &lt;</w:t>
            </w:r>
            <w:r>
              <w:rPr>
                <w:rFonts w:ascii="Times New Roman" w:hAnsi="Times New Roman" w:cs="Times New Roman"/>
                <w:b/>
                <w:bCs/>
                <w:sz w:val="24"/>
                <w:szCs w:val="24"/>
              </w:rPr>
              <w:t>QV</w:t>
            </w:r>
            <w:r>
              <w:rPr>
                <w:rFonts w:ascii="Times New Roman" w:hAnsi="Times New Roman" w:cs="Times New Roman"/>
                <w:sz w:val="24"/>
                <w:szCs w:val="24"/>
              </w:rPr>
              <w:t>&gt; into the verification field you must document in case comments why you have deemed the information questionable.  </w:t>
            </w:r>
            <w:r>
              <w:rPr>
                <w:rFonts w:ascii="Times New Roman" w:hAnsi="Times New Roman" w:cs="Times New Roman"/>
                <w:b/>
                <w:bCs/>
                <w:sz w:val="24"/>
                <w:szCs w:val="24"/>
              </w:rPr>
              <w:t>Remember - When entering a &lt;Q?&gt; to indicate that the information provided is questionable and requesting verification; always use &lt;QV&gt; if the verification is not returned timely.  </w:t>
            </w:r>
            <w:r>
              <w:rPr>
                <w:rFonts w:ascii="Times New Roman" w:hAnsi="Times New Roman" w:cs="Times New Roman"/>
                <w:sz w:val="24"/>
                <w:szCs w:val="24"/>
              </w:rPr>
              <w:t> </w:t>
            </w:r>
          </w:p>
        </w:tc>
      </w:tr>
    </w:tbl>
    <w:p w:rsidR="004C4816" w:rsidRDefault="004C4816">
      <w:pPr>
        <w:shd w:val="clear" w:color="auto" w:fill="FFFFFF"/>
        <w:spacing w:before="100" w:beforeAutospacing="1" w:after="100" w:afterAutospacing="1" w:line="240" w:lineRule="auto"/>
        <w:outlineLvl w:val="2"/>
        <w:rPr>
          <w:rFonts w:ascii="Times New Roman" w:hAnsi="Times New Roman" w:cs="Times New Roman"/>
          <w:b/>
          <w:bCs/>
          <w:sz w:val="27"/>
          <w:szCs w:val="27"/>
        </w:rPr>
      </w:pPr>
      <w:r>
        <w:rPr>
          <w:rFonts w:ascii="Times New Roman" w:hAnsi="Times New Roman" w:cs="Times New Roman"/>
          <w:sz w:val="27"/>
          <w:szCs w:val="27"/>
        </w:rPr>
        <w:t xml:space="preserve">Verification codes have been created for use on combined cases for CC and/or W-2 that also involve BC+, CTS, FS, and/or MA.  These codes will </w:t>
      </w:r>
      <w:r>
        <w:rPr>
          <w:rFonts w:ascii="Times New Roman" w:hAnsi="Times New Roman" w:cs="Times New Roman"/>
          <w:b/>
          <w:bCs/>
          <w:sz w:val="27"/>
          <w:szCs w:val="27"/>
        </w:rPr>
        <w:t>accommodate the difference in verification timeline requirements and policy between the programs.</w:t>
      </w:r>
      <w:r>
        <w:rPr>
          <w:rFonts w:ascii="Times New Roman" w:hAnsi="Times New Roman" w:cs="Times New Roman"/>
          <w:sz w:val="27"/>
          <w:szCs w:val="27"/>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16"/>
      </w:tblGrid>
      <w:tr w:rsidR="004C4816">
        <w:tc>
          <w:tcPr>
            <w:tcW w:w="11016" w:type="dxa"/>
          </w:tcPr>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PN</w:t>
            </w:r>
            <w:r>
              <w:rPr>
                <w:rFonts w:ascii="Times New Roman" w:hAnsi="Times New Roman" w:cs="Times New Roman"/>
                <w:sz w:val="24"/>
                <w:szCs w:val="24"/>
              </w:rPr>
              <w:t xml:space="preserve"> - This code will allow workers to </w:t>
            </w:r>
            <w:r>
              <w:rPr>
                <w:rFonts w:ascii="Times New Roman" w:hAnsi="Times New Roman" w:cs="Times New Roman"/>
                <w:b/>
                <w:bCs/>
                <w:sz w:val="24"/>
                <w:szCs w:val="24"/>
              </w:rPr>
              <w:t>pend</w:t>
            </w:r>
            <w:r>
              <w:rPr>
                <w:rFonts w:ascii="Times New Roman" w:hAnsi="Times New Roman" w:cs="Times New Roman"/>
                <w:sz w:val="24"/>
                <w:szCs w:val="24"/>
              </w:rPr>
              <w:t xml:space="preserve"> W2</w:t>
            </w:r>
            <w:r>
              <w:rPr>
                <w:rFonts w:ascii="Times New Roman" w:hAnsi="Times New Roman" w:cs="Times New Roman"/>
                <w:vanish/>
                <w:sz w:val="24"/>
                <w:szCs w:val="24"/>
              </w:rPr>
              <w:t>Wisconsin Works, the state's program to replace AFDC. Makes cash assistance dependent on taking a job or undertaking job training. Cash benefits limited to 60 months. Administered by DWD. Began September 1997.</w:t>
            </w:r>
            <w:r>
              <w:rPr>
                <w:rFonts w:ascii="Times New Roman" w:hAnsi="Times New Roman" w:cs="Times New Roman"/>
                <w:sz w:val="24"/>
                <w:szCs w:val="24"/>
              </w:rPr>
              <w:t xml:space="preserve"> and/or CC</w:t>
            </w:r>
            <w:r>
              <w:rPr>
                <w:rFonts w:ascii="Times New Roman" w:hAnsi="Times New Roman" w:cs="Times New Roman"/>
                <w:vanish/>
                <w:sz w:val="24"/>
                <w:szCs w:val="24"/>
              </w:rPr>
              <w:t>Wisconsin’s Child Care Subsidy program, Wisconsin Shares, helps families pay for child care. If the parent is eligible, child care can be subsidized for children under the age of 13 (up to 19 if special needs).</w:t>
            </w:r>
            <w:r>
              <w:rPr>
                <w:rFonts w:ascii="Times New Roman" w:hAnsi="Times New Roman" w:cs="Times New Roman"/>
                <w:sz w:val="24"/>
                <w:szCs w:val="24"/>
              </w:rPr>
              <w:t xml:space="preserve"> while continuing to </w:t>
            </w:r>
            <w:r>
              <w:rPr>
                <w:rFonts w:ascii="Times New Roman" w:hAnsi="Times New Roman" w:cs="Times New Roman"/>
                <w:b/>
                <w:bCs/>
                <w:sz w:val="24"/>
                <w:szCs w:val="24"/>
              </w:rPr>
              <w:t>pass</w:t>
            </w:r>
            <w:r>
              <w:rPr>
                <w:rFonts w:ascii="Times New Roman" w:hAnsi="Times New Roman" w:cs="Times New Roman"/>
                <w:sz w:val="24"/>
                <w:szCs w:val="24"/>
              </w:rPr>
              <w:t xml:space="preserve"> </w:t>
            </w:r>
            <w:bookmarkStart w:id="0" w:name="HotSpot30847"/>
            <w:r>
              <w:rPr>
                <w:rFonts w:ascii="Times New Roman" w:hAnsi="Times New Roman" w:cs="Times New Roman"/>
                <w:vanish/>
                <w:sz w:val="24"/>
                <w:szCs w:val="24"/>
              </w:rPr>
              <w:fldChar w:fldCharType="begin"/>
            </w:r>
            <w:r>
              <w:rPr>
                <w:rFonts w:ascii="Times New Roman" w:hAnsi="Times New Roman" w:cs="Times New Roman"/>
                <w:vanish/>
                <w:sz w:val="24"/>
                <w:szCs w:val="24"/>
              </w:rPr>
              <w:instrText xml:space="preserve"> HYPERLINK "javascript:TextPopup(this)" </w:instrText>
            </w:r>
            <w:r>
              <w:rPr>
                <w:rFonts w:ascii="Times New Roman" w:hAnsi="Times New Roman" w:cs="Times New Roman"/>
                <w:vanish/>
                <w:sz w:val="24"/>
                <w:szCs w:val="24"/>
              </w:rPr>
            </w:r>
            <w:r>
              <w:rPr>
                <w:rFonts w:ascii="Times New Roman" w:hAnsi="Times New Roman" w:cs="Times New Roman"/>
                <w:vanish/>
                <w:sz w:val="24"/>
                <w:szCs w:val="24"/>
              </w:rPr>
              <w:fldChar w:fldCharType="separate"/>
            </w:r>
            <w:r>
              <w:rPr>
                <w:rFonts w:ascii="Times New Roman" w:hAnsi="Times New Roman" w:cs="Times New Roman"/>
                <w:vanish/>
                <w:color w:val="0000FF"/>
                <w:sz w:val="24"/>
                <w:szCs w:val="24"/>
                <w:u w:val="single"/>
              </w:rPr>
              <w:t>BadgerCare</w:t>
            </w:r>
            <w:r>
              <w:rPr>
                <w:rFonts w:ascii="Times New Roman" w:hAnsi="Times New Roman" w:cs="Times New Roman"/>
                <w:vanish/>
                <w:sz w:val="24"/>
                <w:szCs w:val="24"/>
              </w:rPr>
              <w:fldChar w:fldCharType="end"/>
            </w:r>
            <w:bookmarkEnd w:id="0"/>
            <w:r>
              <w:rPr>
                <w:rFonts w:ascii="Times New Roman" w:hAnsi="Times New Roman" w:cs="Times New Roman"/>
                <w:vanish/>
                <w:sz w:val="24"/>
                <w:szCs w:val="24"/>
              </w:rPr>
              <w:t xml:space="preserve"> (BC) Wisconsin's program to implement a child health plan block grant under Title XXI of the Federal Social Security Act and to expand Medicaid eligiblity to ensure that all children and parents in families with income below 185% of the federal poverty level that do not have health insurance have access to health care.; Wisconsin's program to implement a child health plan block grant under Title XXI of the Federal Social Security Act and to expand Medicaid eligiblity to ensure that all children and parents in families with income below 185% of the federal poverty level that do not have health insurance have access to health care.BFoodShare: FoodShare Wisconsin helps individuals and families who have little money to buy the food they need for good health. The US Department of Agriculture is responsible for setting the basic program rules so they are similar everywhere in the country. The Wisconsin Department of Health and Family Services administers the state’s FoodShare Program. Government workers at county/tribal human or social service agencies (local agencies) determine eligibility for FoodShare benefits and are responsible for issuing benefits.Medical Assistance; Title XIX; Medicaid - Medicaid is a state-run program that provides hospital and medical coverage for people with low income and little or no resources. Each state has its own rules about who is eligible and what is covered under Medicaid.</w:t>
            </w:r>
            <w:r>
              <w:rPr>
                <w:rFonts w:ascii="Times New Roman" w:hAnsi="Times New Roman" w:cs="Times New Roman"/>
                <w:sz w:val="24"/>
                <w:szCs w:val="24"/>
              </w:rPr>
              <w:t>BC+, CTS, FS, and/or MA. </w:t>
            </w:r>
          </w:p>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FN</w:t>
            </w:r>
            <w:r>
              <w:rPr>
                <w:rFonts w:ascii="Times New Roman" w:hAnsi="Times New Roman" w:cs="Times New Roman"/>
                <w:sz w:val="24"/>
                <w:szCs w:val="24"/>
              </w:rPr>
              <w:t xml:space="preserve"> - This code will allow workers to </w:t>
            </w:r>
            <w:r>
              <w:rPr>
                <w:rFonts w:ascii="Times New Roman" w:hAnsi="Times New Roman" w:cs="Times New Roman"/>
                <w:b/>
                <w:bCs/>
                <w:sz w:val="24"/>
                <w:szCs w:val="24"/>
              </w:rPr>
              <w:t>deny</w:t>
            </w:r>
            <w:r>
              <w:rPr>
                <w:rFonts w:ascii="Times New Roman" w:hAnsi="Times New Roman" w:cs="Times New Roman"/>
                <w:sz w:val="24"/>
                <w:szCs w:val="24"/>
              </w:rPr>
              <w:t xml:space="preserve"> W2</w:t>
            </w:r>
            <w:r>
              <w:rPr>
                <w:rFonts w:ascii="Times New Roman" w:hAnsi="Times New Roman" w:cs="Times New Roman"/>
                <w:vanish/>
                <w:sz w:val="24"/>
                <w:szCs w:val="24"/>
              </w:rPr>
              <w:t>Wisconsin Works, the state's program to replace AFDC. Makes cash assistance dependent on taking a job or undertaking job training. Cash benefits limited to 60 months. Administered by DWD. Began September 1997.</w:t>
            </w:r>
            <w:r>
              <w:rPr>
                <w:rFonts w:ascii="Times New Roman" w:hAnsi="Times New Roman" w:cs="Times New Roman"/>
                <w:sz w:val="24"/>
                <w:szCs w:val="24"/>
              </w:rPr>
              <w:t xml:space="preserve"> and/or CC</w:t>
            </w:r>
            <w:r>
              <w:rPr>
                <w:rFonts w:ascii="Times New Roman" w:hAnsi="Times New Roman" w:cs="Times New Roman"/>
                <w:vanish/>
                <w:sz w:val="24"/>
                <w:szCs w:val="24"/>
              </w:rPr>
              <w:t>Wisconsin’s Child Care Subsidy program, Wisconsin Shares, helps families pay for child care. If the parent is eligible, child care can be subsidized for children under the age of 13 (up to 19 if special needs).</w:t>
            </w:r>
            <w:r>
              <w:rPr>
                <w:rFonts w:ascii="Times New Roman" w:hAnsi="Times New Roman" w:cs="Times New Roman"/>
                <w:sz w:val="24"/>
                <w:szCs w:val="24"/>
              </w:rPr>
              <w:t xml:space="preserve"> while continuing to </w:t>
            </w:r>
            <w:r>
              <w:rPr>
                <w:rFonts w:ascii="Times New Roman" w:hAnsi="Times New Roman" w:cs="Times New Roman"/>
                <w:b/>
                <w:bCs/>
                <w:sz w:val="24"/>
                <w:szCs w:val="24"/>
              </w:rPr>
              <w:t>pass</w:t>
            </w:r>
            <w:r>
              <w:rPr>
                <w:rFonts w:ascii="Times New Roman" w:hAnsi="Times New Roman" w:cs="Times New Roman"/>
                <w:sz w:val="24"/>
                <w:szCs w:val="24"/>
              </w:rPr>
              <w:t xml:space="preserve"> </w:t>
            </w:r>
            <w:r>
              <w:rPr>
                <w:rFonts w:ascii="Times New Roman" w:hAnsi="Times New Roman" w:cs="Times New Roman"/>
                <w:vanish/>
                <w:sz w:val="24"/>
                <w:szCs w:val="24"/>
              </w:rPr>
              <w:t>BadgerCare; Wisconsin's program to implement a child health plan block grant under Title XXI of the Federal Social Security Act and to expand Medicaid eligiblity to ensure that all children and parents in families with income below 185% of the federal poverty level that do not have health insurance have access to health care.</w:t>
            </w:r>
            <w:r>
              <w:rPr>
                <w:rFonts w:ascii="Times New Roman" w:hAnsi="Times New Roman" w:cs="Times New Roman"/>
                <w:sz w:val="24"/>
                <w:szCs w:val="24"/>
              </w:rPr>
              <w:t>BC+, CTS, FS, and/or MA. </w:t>
            </w:r>
          </w:p>
          <w:p w:rsidR="004C4816" w:rsidRDefault="004C4816">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WN</w:t>
            </w:r>
            <w:r>
              <w:rPr>
                <w:rFonts w:ascii="Times New Roman" w:hAnsi="Times New Roman" w:cs="Times New Roman"/>
                <w:sz w:val="24"/>
                <w:szCs w:val="24"/>
              </w:rPr>
              <w:t xml:space="preserve"> - This code allows workers to </w:t>
            </w:r>
            <w:r>
              <w:rPr>
                <w:rFonts w:ascii="Times New Roman" w:hAnsi="Times New Roman" w:cs="Times New Roman"/>
                <w:b/>
                <w:bCs/>
                <w:sz w:val="24"/>
                <w:szCs w:val="24"/>
              </w:rPr>
              <w:t>deny</w:t>
            </w:r>
            <w:r>
              <w:rPr>
                <w:rFonts w:ascii="Times New Roman" w:hAnsi="Times New Roman" w:cs="Times New Roman"/>
                <w:sz w:val="24"/>
                <w:szCs w:val="24"/>
              </w:rPr>
              <w:t xml:space="preserve"> W-2 and/or CC while continuing to </w:t>
            </w:r>
            <w:r>
              <w:rPr>
                <w:rFonts w:ascii="Times New Roman" w:hAnsi="Times New Roman" w:cs="Times New Roman"/>
                <w:b/>
                <w:bCs/>
                <w:sz w:val="24"/>
                <w:szCs w:val="24"/>
              </w:rPr>
              <w:t>pend</w:t>
            </w:r>
            <w:r>
              <w:rPr>
                <w:rFonts w:ascii="Times New Roman" w:hAnsi="Times New Roman" w:cs="Times New Roman"/>
                <w:sz w:val="24"/>
                <w:szCs w:val="24"/>
              </w:rPr>
              <w:t xml:space="preserve"> BC+, CTS, FS, and/or MA.  </w:t>
            </w:r>
          </w:p>
          <w:p w:rsidR="004C4816" w:rsidRDefault="004C4816">
            <w:pPr>
              <w:spacing w:after="0" w:line="240" w:lineRule="auto"/>
              <w:rPr>
                <w:rFonts w:ascii="Times New Roman" w:hAnsi="Times New Roman" w:cs="Times New Roman"/>
                <w:b/>
                <w:bCs/>
                <w:sz w:val="27"/>
                <w:szCs w:val="27"/>
              </w:rPr>
            </w:pPr>
            <w:r>
              <w:rPr>
                <w:rFonts w:ascii="Times New Roman" w:hAnsi="Times New Roman" w:cs="Times New Roman"/>
                <w:b/>
                <w:bCs/>
                <w:sz w:val="24"/>
                <w:szCs w:val="24"/>
              </w:rPr>
              <w:t>O</w:t>
            </w:r>
            <w:r>
              <w:rPr>
                <w:rFonts w:ascii="Times New Roman" w:hAnsi="Times New Roman" w:cs="Times New Roman"/>
                <w:sz w:val="24"/>
                <w:szCs w:val="24"/>
              </w:rPr>
              <w:t xml:space="preserve"> -  This code is used on the Gatepost</w:t>
            </w:r>
            <w:r>
              <w:rPr>
                <w:rFonts w:ascii="Times New Roman" w:hAnsi="Times New Roman" w:cs="Times New Roman"/>
                <w:vanish/>
                <w:sz w:val="24"/>
                <w:szCs w:val="24"/>
              </w:rPr>
              <w:t xml:space="preserve">A page in CARES that asks multiple questions on a general topic. Positive responses to these questions invoke further detail pages on that topic. Some users refer to these as "question screens." An example in the </w:t>
            </w:r>
            <w:bookmarkStart w:id="1" w:name="HotSpot47458"/>
            <w:r>
              <w:rPr>
                <w:rFonts w:ascii="Times New Roman" w:hAnsi="Times New Roman" w:cs="Times New Roman"/>
                <w:vanish/>
                <w:sz w:val="24"/>
                <w:szCs w:val="24"/>
              </w:rPr>
              <w:fldChar w:fldCharType="begin"/>
            </w:r>
            <w:r>
              <w:rPr>
                <w:rFonts w:ascii="Times New Roman" w:hAnsi="Times New Roman" w:cs="Times New Roman"/>
                <w:vanish/>
                <w:sz w:val="24"/>
                <w:szCs w:val="24"/>
              </w:rPr>
              <w:instrText xml:space="preserve"> HYPERLINK "javascript:TextPopup(this)" </w:instrText>
            </w:r>
            <w:r>
              <w:rPr>
                <w:rFonts w:ascii="Times New Roman" w:hAnsi="Times New Roman" w:cs="Times New Roman"/>
                <w:vanish/>
                <w:sz w:val="24"/>
                <w:szCs w:val="24"/>
              </w:rPr>
            </w:r>
            <w:r>
              <w:rPr>
                <w:rFonts w:ascii="Times New Roman" w:hAnsi="Times New Roman" w:cs="Times New Roman"/>
                <w:vanish/>
                <w:sz w:val="24"/>
                <w:szCs w:val="24"/>
              </w:rPr>
              <w:fldChar w:fldCharType="separate"/>
            </w:r>
            <w:r>
              <w:rPr>
                <w:rFonts w:ascii="Times New Roman" w:hAnsi="Times New Roman" w:cs="Times New Roman"/>
                <w:vanish/>
                <w:color w:val="0000FF"/>
                <w:sz w:val="24"/>
                <w:szCs w:val="24"/>
                <w:u w:val="single"/>
              </w:rPr>
              <w:t>CWW</w:t>
            </w:r>
            <w:r>
              <w:rPr>
                <w:rFonts w:ascii="Times New Roman" w:hAnsi="Times New Roman" w:cs="Times New Roman"/>
                <w:vanish/>
                <w:sz w:val="24"/>
                <w:szCs w:val="24"/>
              </w:rPr>
              <w:fldChar w:fldCharType="end"/>
            </w:r>
            <w:bookmarkEnd w:id="1"/>
            <w:r>
              <w:rPr>
                <w:rFonts w:ascii="Times New Roman" w:hAnsi="Times New Roman" w:cs="Times New Roman"/>
                <w:vanish/>
                <w:sz w:val="24"/>
                <w:szCs w:val="24"/>
              </w:rPr>
              <w:t xml:space="preserve"> CARES Worker Web; a web-based version of the CARES system is the Asset </w:t>
            </w:r>
            <w:bookmarkStart w:id="2" w:name="HotSpot33279"/>
            <w:r>
              <w:rPr>
                <w:rFonts w:ascii="Times New Roman" w:hAnsi="Times New Roman" w:cs="Times New Roman"/>
                <w:vanish/>
                <w:sz w:val="24"/>
                <w:szCs w:val="24"/>
              </w:rPr>
              <w:fldChar w:fldCharType="begin"/>
            </w:r>
            <w:r>
              <w:rPr>
                <w:rFonts w:ascii="Times New Roman" w:hAnsi="Times New Roman" w:cs="Times New Roman"/>
                <w:vanish/>
                <w:sz w:val="24"/>
                <w:szCs w:val="24"/>
              </w:rPr>
              <w:instrText xml:space="preserve"> HYPERLINK "javascript:TextPopup(this)" </w:instrText>
            </w:r>
            <w:r>
              <w:rPr>
                <w:rFonts w:ascii="Times New Roman" w:hAnsi="Times New Roman" w:cs="Times New Roman"/>
                <w:vanish/>
                <w:sz w:val="24"/>
                <w:szCs w:val="24"/>
              </w:rPr>
            </w:r>
            <w:r>
              <w:rPr>
                <w:rFonts w:ascii="Times New Roman" w:hAnsi="Times New Roman" w:cs="Times New Roman"/>
                <w:vanish/>
                <w:sz w:val="24"/>
                <w:szCs w:val="24"/>
              </w:rPr>
              <w:fldChar w:fldCharType="separate"/>
            </w:r>
            <w:r>
              <w:rPr>
                <w:rFonts w:ascii="Times New Roman" w:hAnsi="Times New Roman" w:cs="Times New Roman"/>
                <w:vanish/>
                <w:color w:val="0000FF"/>
                <w:sz w:val="24"/>
                <w:szCs w:val="24"/>
                <w:u w:val="single"/>
              </w:rPr>
              <w:t>Gatepost</w:t>
            </w:r>
            <w:r>
              <w:rPr>
                <w:rFonts w:ascii="Times New Roman" w:hAnsi="Times New Roman" w:cs="Times New Roman"/>
                <w:vanish/>
                <w:sz w:val="24"/>
                <w:szCs w:val="24"/>
              </w:rPr>
              <w:fldChar w:fldCharType="end"/>
            </w:r>
            <w:bookmarkEnd w:id="2"/>
            <w:r>
              <w:rPr>
                <w:rFonts w:ascii="Times New Roman" w:hAnsi="Times New Roman" w:cs="Times New Roman"/>
                <w:vanish/>
                <w:sz w:val="24"/>
                <w:szCs w:val="24"/>
              </w:rPr>
              <w:t xml:space="preserve"> A page in CARES that asks multiple questions on a general topic. Positive responses to these questions invoke further detail pages on that topic. Some users refer to these as "question screens." An example in the CWW is the Asset Gatepost page, which asks several questions about general assets. page, which asks several questions about general assets.</w:t>
            </w:r>
            <w:r>
              <w:rPr>
                <w:rFonts w:ascii="Times New Roman" w:hAnsi="Times New Roman" w:cs="Times New Roman"/>
                <w:sz w:val="24"/>
                <w:szCs w:val="24"/>
              </w:rPr>
              <w:t xml:space="preserve"> page(s) that are relevant to W-2, such as the Asset Gatepost.  Entering an O will cause eligibility to </w:t>
            </w:r>
            <w:r>
              <w:rPr>
                <w:rFonts w:ascii="Times New Roman" w:hAnsi="Times New Roman" w:cs="Times New Roman"/>
                <w:b/>
                <w:bCs/>
                <w:sz w:val="24"/>
                <w:szCs w:val="24"/>
              </w:rPr>
              <w:t>fail</w:t>
            </w:r>
            <w:r>
              <w:rPr>
                <w:rFonts w:ascii="Times New Roman" w:hAnsi="Times New Roman" w:cs="Times New Roman"/>
                <w:sz w:val="24"/>
                <w:szCs w:val="24"/>
              </w:rPr>
              <w:t xml:space="preserve"> for CC and W-2, but continue to </w:t>
            </w:r>
            <w:r>
              <w:rPr>
                <w:rFonts w:ascii="Times New Roman" w:hAnsi="Times New Roman" w:cs="Times New Roman"/>
                <w:b/>
                <w:bCs/>
                <w:sz w:val="24"/>
                <w:szCs w:val="24"/>
              </w:rPr>
              <w:t>pend</w:t>
            </w:r>
            <w:r>
              <w:rPr>
                <w:rFonts w:ascii="Times New Roman" w:hAnsi="Times New Roman" w:cs="Times New Roman"/>
                <w:sz w:val="24"/>
                <w:szCs w:val="24"/>
              </w:rPr>
              <w:t xml:space="preserve"> FS for up to 30 days.  It will not cause MA to pend.</w:t>
            </w:r>
          </w:p>
        </w:tc>
      </w:tr>
    </w:tbl>
    <w:p w:rsidR="004C4816" w:rsidRDefault="004C4816">
      <w:pPr>
        <w:shd w:val="clear" w:color="auto" w:fill="FFFFFF"/>
        <w:spacing w:before="100" w:beforeAutospacing="1" w:after="100" w:afterAutospacing="1" w:line="240" w:lineRule="auto"/>
        <w:outlineLvl w:val="2"/>
        <w:rPr>
          <w:rFonts w:ascii="Times New Roman" w:hAnsi="Times New Roman" w:cs="Times New Roman"/>
          <w:b/>
          <w:bCs/>
          <w:sz w:val="27"/>
          <w:szCs w:val="27"/>
        </w:rPr>
      </w:pPr>
    </w:p>
    <w:sectPr w:rsidR="004C4816" w:rsidSect="004C48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5FE8"/>
    <w:multiLevelType w:val="multilevel"/>
    <w:tmpl w:val="39585E6C"/>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
    <w:nsid w:val="418A0F9F"/>
    <w:multiLevelType w:val="multilevel"/>
    <w:tmpl w:val="D3AC2B4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
    <w:nsid w:val="579825ED"/>
    <w:multiLevelType w:val="multilevel"/>
    <w:tmpl w:val="5BBE22A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816"/>
    <w:rsid w:val="004C48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handbooks.wi.gov/meh-ebd/Policy_Files/20/MEH_20.4_Questionable_Items.ht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handbooks.wi.gov/bcplus/policyfiles/2_NonFinancial/09_Verification/9.10.htm" TargetMode="External"/><Relationship Id="rId11" Type="http://schemas.openxmlformats.org/officeDocument/2006/relationships/customXml" Target="../customXml/item2.xml"/><Relationship Id="rId5" Type="http://schemas.openxmlformats.org/officeDocument/2006/relationships/hyperlink" Target="http://www.emhandbooks.wi.gov/fsh/Policy_Files/1/12/1-2-5.ht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2" ma:contentTypeDescription="Create a new document." ma:contentTypeScope="" ma:versionID="ba60dc3a8c4de8ec901fb1dffe555308">
  <xsd:schema xmlns:xsd="http://www.w3.org/2001/XMLSchema" xmlns:xs="http://www.w3.org/2001/XMLSchema" xmlns:p="http://schemas.microsoft.com/office/2006/metadata/properties" xmlns:ns2="2f254586-b35f-4441-a040-f54e6e92090e" targetNamespace="http://schemas.microsoft.com/office/2006/metadata/properties" ma:root="true" ma:fieldsID="dd668acda1e87a755c282c410f0c3fae"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Meetings"/>
                    <xsd:enumeration value="New Worker Classroom Training"/>
                    <xsd:enumeration value="Quizz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Brits"/>
                    <xsd:enumeration value="Call Center"/>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Document_x0020_Type>
    <Training_x0020_Topic xmlns="2f254586-b35f-4441-a040-f54e6e92090e"/>
  </documentManagement>
</p:properties>
</file>

<file path=customXml/itemProps1.xml><?xml version="1.0" encoding="utf-8"?>
<ds:datastoreItem xmlns:ds="http://schemas.openxmlformats.org/officeDocument/2006/customXml" ds:itemID="{852E6C39-4038-4B36-8543-33B15CB9BC51}"/>
</file>

<file path=customXml/itemProps2.xml><?xml version="1.0" encoding="utf-8"?>
<ds:datastoreItem xmlns:ds="http://schemas.openxmlformats.org/officeDocument/2006/customXml" ds:itemID="{B81DCF9B-F60B-4AF6-AE45-BD1D19C633EE}"/>
</file>

<file path=customXml/itemProps3.xml><?xml version="1.0" encoding="utf-8"?>
<ds:datastoreItem xmlns:ds="http://schemas.openxmlformats.org/officeDocument/2006/customXml" ds:itemID="{EE36FB7C-298C-4986-8FFF-EA3C25DE2A26}"/>
</file>

<file path=docProps/app.xml><?xml version="1.0" encoding="utf-8"?>
<Properties xmlns="http://schemas.openxmlformats.org/officeDocument/2006/extended-properties" xmlns:vt="http://schemas.openxmlformats.org/officeDocument/2006/docPropsVTypes">
  <Template>Normal_Wordconv</Template>
  <TotalTime>0</TotalTime>
  <Pages>2</Pages>
  <Words>1067</Words>
  <Characters>6082</Characters>
  <Application>Microsoft Office Outlook</Application>
  <DocSecurity>0</DocSecurity>
  <Lines>0</Lines>
  <Paragraphs>0</Paragraphs>
  <ScaleCrop>false</ScaleCrop>
  <Company>CCITC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Code should I Use</dc:title>
  <dc:subject/>
  <dc:creator>ssjmd1</dc:creator>
  <cp:keywords/>
  <dc:description/>
  <cp:lastModifiedBy> </cp:lastModifiedBy>
  <cp:revision>2</cp:revision>
  <dcterms:created xsi:type="dcterms:W3CDTF">2013-07-30T22:34:00Z</dcterms:created>
  <dcterms:modified xsi:type="dcterms:W3CDTF">2013-07-30T22:34:00Z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839334899</vt:i4>
  </property>
  <property fmtid="{D5CDD505-2E9C-101B-9397-08002B2CF9AE}" pid="3" name="_EmailSubject">
    <vt:lpwstr>Training materials </vt:lpwstr>
  </property>
  <property fmtid="{D5CDD505-2E9C-101B-9397-08002B2CF9AE}" pid="4" name="_AuthorEmail">
    <vt:lpwstr>Jenni.Dalton@co.marathon.wi.us</vt:lpwstr>
  </property>
  <property fmtid="{D5CDD505-2E9C-101B-9397-08002B2CF9AE}" pid="5" name="_AuthorEmailDisplayName">
    <vt:lpwstr>Jenni Dalton</vt:lpwstr>
  </property>
  <property fmtid="{D5CDD505-2E9C-101B-9397-08002B2CF9AE}" pid="6" name="ContentTypeId">
    <vt:lpwstr>0x010100F3F30E3757AF094391C43966ABD436EC</vt:lpwstr>
  </property>
</Properties>
</file>