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5907" w14:paraId="751F358C" w14:textId="77777777" w:rsidTr="00325907">
        <w:tc>
          <w:tcPr>
            <w:tcW w:w="9350" w:type="dxa"/>
          </w:tcPr>
          <w:p w14:paraId="4A1079D8" w14:textId="668F5842" w:rsidR="00325907" w:rsidRPr="00325907" w:rsidRDefault="00325907">
            <w:pPr>
              <w:rPr>
                <w:rFonts w:ascii="Tenorite Display" w:hAnsi="Tenorite Display"/>
                <w:b/>
                <w:bCs/>
                <w:sz w:val="32"/>
                <w:szCs w:val="32"/>
              </w:rPr>
            </w:pPr>
            <w:r>
              <w:rPr>
                <w:rFonts w:ascii="Tenorite Display" w:hAnsi="Tenorite Display"/>
                <w:b/>
                <w:bCs/>
                <w:sz w:val="32"/>
                <w:szCs w:val="32"/>
              </w:rPr>
              <w:t>Clinton Food Resources</w:t>
            </w:r>
          </w:p>
        </w:tc>
      </w:tr>
      <w:tr w:rsidR="00325907" w14:paraId="0AF4F2E1" w14:textId="77777777" w:rsidTr="00325907">
        <w:tc>
          <w:tcPr>
            <w:tcW w:w="9350" w:type="dxa"/>
          </w:tcPr>
          <w:p w14:paraId="58849C1E" w14:textId="34CE9C94" w:rsidR="00325907" w:rsidRPr="00B37D06" w:rsidRDefault="000868C0">
            <w:pPr>
              <w:rPr>
                <w:rFonts w:ascii="Tenorite Display" w:hAnsi="Tenorite Display"/>
                <w:sz w:val="26"/>
                <w:szCs w:val="26"/>
              </w:rPr>
            </w:pPr>
            <w:r w:rsidRPr="00B37D06">
              <w:rPr>
                <w:rFonts w:ascii="Tenorite Display" w:hAnsi="Tenorite Display"/>
                <w:b/>
                <w:bCs/>
                <w:sz w:val="26"/>
                <w:szCs w:val="26"/>
              </w:rPr>
              <w:t xml:space="preserve">Christ Lutheran Clinton Food Pantry  </w:t>
            </w:r>
            <w:r w:rsidRPr="00B37D06">
              <w:rPr>
                <w:rFonts w:ascii="Tenorite Display" w:hAnsi="Tenorite Display"/>
                <w:sz w:val="26"/>
                <w:szCs w:val="26"/>
              </w:rPr>
              <w:t>300 High Street Clinton, WI  608- 676- 4994</w:t>
            </w:r>
          </w:p>
          <w:p w14:paraId="75599807" w14:textId="340CD2B1" w:rsidR="000868C0" w:rsidRPr="00B37D06" w:rsidRDefault="0051240A">
            <w:pPr>
              <w:rPr>
                <w:rFonts w:ascii="Tenorite Display" w:hAnsi="Tenorite Display"/>
                <w:b/>
                <w:bCs/>
                <w:sz w:val="26"/>
                <w:szCs w:val="26"/>
              </w:rPr>
            </w:pPr>
            <w:r w:rsidRPr="00B37D06">
              <w:rPr>
                <w:rFonts w:ascii="Tenorite Display" w:hAnsi="Tenorite Display"/>
                <w:b/>
                <w:bCs/>
                <w:sz w:val="26"/>
                <w:szCs w:val="26"/>
              </w:rPr>
              <w:t>3</w:t>
            </w:r>
            <w:r w:rsidRPr="00B37D06">
              <w:rPr>
                <w:rFonts w:ascii="Tenorite Display" w:hAnsi="Tenorite Display"/>
                <w:b/>
                <w:bCs/>
                <w:sz w:val="26"/>
                <w:szCs w:val="26"/>
                <w:vertAlign w:val="superscript"/>
              </w:rPr>
              <w:t>rd</w:t>
            </w:r>
            <w:r w:rsidRPr="00B37D06">
              <w:rPr>
                <w:rFonts w:ascii="Tenorite Display" w:hAnsi="Tenorite Display"/>
                <w:b/>
                <w:bCs/>
                <w:sz w:val="26"/>
                <w:szCs w:val="26"/>
              </w:rPr>
              <w:t xml:space="preserve"> T</w:t>
            </w:r>
            <w:r w:rsidR="00B37D06" w:rsidRPr="00B37D06">
              <w:rPr>
                <w:rFonts w:ascii="Tenorite Display" w:hAnsi="Tenorite Display"/>
                <w:b/>
                <w:bCs/>
                <w:sz w:val="26"/>
                <w:szCs w:val="26"/>
              </w:rPr>
              <w:t>uesday</w:t>
            </w:r>
            <w:r w:rsidRPr="00B37D06">
              <w:rPr>
                <w:rFonts w:ascii="Tenorite Display" w:hAnsi="Tenorite Display"/>
                <w:b/>
                <w:bCs/>
                <w:sz w:val="26"/>
                <w:szCs w:val="26"/>
              </w:rPr>
              <w:t xml:space="preserve"> of the month at 9am – 11am </w:t>
            </w:r>
          </w:p>
          <w:p w14:paraId="588B88D7" w14:textId="42C912E9" w:rsidR="00E73B7E" w:rsidRPr="00B37D06" w:rsidRDefault="00E73B7E">
            <w:pPr>
              <w:rPr>
                <w:rFonts w:ascii="Tenorite Display" w:hAnsi="Tenorite Display"/>
                <w:sz w:val="26"/>
                <w:szCs w:val="26"/>
              </w:rPr>
            </w:pPr>
            <w:r w:rsidRPr="00B37D06">
              <w:rPr>
                <w:rFonts w:ascii="Tenorite Display" w:hAnsi="Tenorite Display"/>
                <w:sz w:val="26"/>
                <w:szCs w:val="26"/>
              </w:rPr>
              <w:t>Call pantry for emergency food assistance is available outside normal hours</w:t>
            </w:r>
          </w:p>
          <w:p w14:paraId="36E73E4D" w14:textId="7DEEEEFB" w:rsidR="00E73B7E" w:rsidRPr="00B37D06" w:rsidRDefault="00E73B7E">
            <w:pPr>
              <w:rPr>
                <w:rFonts w:ascii="Tenorite Display" w:hAnsi="Tenorite Display"/>
                <w:sz w:val="26"/>
                <w:szCs w:val="26"/>
              </w:rPr>
            </w:pPr>
            <w:r w:rsidRPr="00B37D06">
              <w:rPr>
                <w:rFonts w:ascii="Tenorite Display" w:hAnsi="Tenorite Display"/>
                <w:sz w:val="26"/>
                <w:szCs w:val="26"/>
              </w:rPr>
              <w:t>Deliveries available to senior citizens and those who are disabled</w:t>
            </w:r>
          </w:p>
          <w:p w14:paraId="50EA2026" w14:textId="2BAEDBBE" w:rsidR="00325907" w:rsidRPr="00B37D06" w:rsidRDefault="00E73B7E">
            <w:pPr>
              <w:rPr>
                <w:rFonts w:ascii="Tenorite Display" w:hAnsi="Tenorite Display"/>
                <w:sz w:val="26"/>
                <w:szCs w:val="26"/>
              </w:rPr>
            </w:pPr>
            <w:r w:rsidRPr="00B37D06">
              <w:rPr>
                <w:rFonts w:ascii="Tenorite Display" w:hAnsi="Tenorite Display"/>
                <w:sz w:val="26"/>
                <w:szCs w:val="26"/>
              </w:rPr>
              <w:t xml:space="preserve">Proof of address or ID required </w:t>
            </w:r>
          </w:p>
          <w:p w14:paraId="49563325" w14:textId="726612BF" w:rsidR="00325907" w:rsidRDefault="00325907" w:rsidP="00B37D06"/>
        </w:tc>
      </w:tr>
      <w:tr w:rsidR="00325907" w14:paraId="5C7F9FC8" w14:textId="77777777" w:rsidTr="00325907">
        <w:tc>
          <w:tcPr>
            <w:tcW w:w="9350" w:type="dxa"/>
          </w:tcPr>
          <w:p w14:paraId="6741186D" w14:textId="13F8C3E4" w:rsidR="00325907" w:rsidRPr="00B37D06" w:rsidRDefault="00B37D06">
            <w:pPr>
              <w:rPr>
                <w:rFonts w:ascii="Tenorite Display" w:hAnsi="Tenorite Display"/>
                <w:b/>
                <w:bCs/>
                <w:sz w:val="26"/>
                <w:szCs w:val="26"/>
              </w:rPr>
            </w:pPr>
            <w:r w:rsidRPr="00B37D06">
              <w:rPr>
                <w:rFonts w:ascii="Tenorite Display" w:hAnsi="Tenorite Display"/>
                <w:b/>
                <w:bCs/>
                <w:sz w:val="26"/>
                <w:szCs w:val="26"/>
              </w:rPr>
              <w:t xml:space="preserve">Clinton Community Outreach Program-Food Pantry  at First Presbyterian Church </w:t>
            </w:r>
          </w:p>
          <w:p w14:paraId="10440AA8" w14:textId="62493015" w:rsidR="00B37D06" w:rsidRPr="00B37D06" w:rsidRDefault="00B37D06">
            <w:pPr>
              <w:rPr>
                <w:rFonts w:ascii="Tenorite Display" w:hAnsi="Tenorite Display"/>
                <w:sz w:val="26"/>
                <w:szCs w:val="26"/>
              </w:rPr>
            </w:pPr>
            <w:r w:rsidRPr="00B37D06">
              <w:rPr>
                <w:rFonts w:ascii="Tenorite Display" w:hAnsi="Tenorite Display"/>
                <w:b/>
                <w:bCs/>
                <w:sz w:val="26"/>
                <w:szCs w:val="26"/>
              </w:rPr>
              <w:t>2</w:t>
            </w:r>
            <w:r w:rsidRPr="00B37D06">
              <w:rPr>
                <w:rFonts w:ascii="Tenorite Display" w:hAnsi="Tenorite Display"/>
                <w:b/>
                <w:bCs/>
                <w:sz w:val="26"/>
                <w:szCs w:val="26"/>
                <w:vertAlign w:val="superscript"/>
              </w:rPr>
              <w:t>nd</w:t>
            </w:r>
            <w:r w:rsidRPr="00B37D06">
              <w:rPr>
                <w:rFonts w:ascii="Tenorite Display" w:hAnsi="Tenorite Display"/>
                <w:b/>
                <w:bCs/>
                <w:sz w:val="26"/>
                <w:szCs w:val="26"/>
              </w:rPr>
              <w:t xml:space="preserve"> Saturday of the month 8:30am- 10am                              </w:t>
            </w:r>
            <w:r w:rsidRPr="00B37D06">
              <w:rPr>
                <w:rFonts w:ascii="Tenorite Display" w:hAnsi="Tenorite Display"/>
                <w:sz w:val="26"/>
                <w:szCs w:val="26"/>
              </w:rPr>
              <w:t xml:space="preserve">312 Church St., Clinton </w:t>
            </w:r>
          </w:p>
          <w:p w14:paraId="184294FF" w14:textId="005AE24B" w:rsidR="00B37D06" w:rsidRPr="00B37D06" w:rsidRDefault="00B37D06">
            <w:pPr>
              <w:rPr>
                <w:rFonts w:ascii="Tenorite Display" w:hAnsi="Tenorite Display"/>
                <w:sz w:val="26"/>
                <w:szCs w:val="26"/>
              </w:rPr>
            </w:pPr>
            <w:r w:rsidRPr="00B37D06">
              <w:rPr>
                <w:rFonts w:ascii="Tenorite Display" w:hAnsi="Tenorite Display"/>
                <w:sz w:val="26"/>
                <w:szCs w:val="26"/>
              </w:rPr>
              <w:t xml:space="preserve">Must reside in Clinton School District area </w:t>
            </w:r>
          </w:p>
          <w:p w14:paraId="72164C72" w14:textId="522CF253" w:rsidR="00B37D06" w:rsidRPr="00B37D06" w:rsidRDefault="00B37D06" w:rsidP="00B37D06">
            <w:pPr>
              <w:rPr>
                <w:rFonts w:ascii="Tenorite Display" w:hAnsi="Tenorite Display"/>
                <w:b/>
                <w:bCs/>
                <w:sz w:val="24"/>
                <w:szCs w:val="24"/>
              </w:rPr>
            </w:pPr>
            <w:r w:rsidRPr="00B37D06">
              <w:rPr>
                <w:rFonts w:ascii="Tenorite Display" w:hAnsi="Tenorite Display"/>
                <w:sz w:val="26"/>
                <w:szCs w:val="26"/>
              </w:rPr>
              <w:t>608-295-9548</w:t>
            </w:r>
          </w:p>
        </w:tc>
      </w:tr>
      <w:tr w:rsidR="00CB7810" w14:paraId="603775E5" w14:textId="77777777" w:rsidTr="00325907">
        <w:tc>
          <w:tcPr>
            <w:tcW w:w="9350" w:type="dxa"/>
          </w:tcPr>
          <w:p w14:paraId="1B712F7C" w14:textId="77777777" w:rsidR="00CB7810" w:rsidRPr="00B37D06" w:rsidRDefault="00CB7810">
            <w:pPr>
              <w:rPr>
                <w:rFonts w:ascii="Tenorite Display" w:hAnsi="Tenorite Display"/>
                <w:b/>
                <w:bCs/>
                <w:sz w:val="26"/>
                <w:szCs w:val="26"/>
              </w:rPr>
            </w:pPr>
          </w:p>
        </w:tc>
      </w:tr>
      <w:tr w:rsidR="00CB7810" w14:paraId="3997A11B" w14:textId="77777777" w:rsidTr="00325907">
        <w:tc>
          <w:tcPr>
            <w:tcW w:w="9350" w:type="dxa"/>
          </w:tcPr>
          <w:p w14:paraId="6CFE54FE" w14:textId="77777777" w:rsidR="00CB7810" w:rsidRPr="00CB7810" w:rsidRDefault="00CB7810" w:rsidP="00CB7810">
            <w:pPr>
              <w:rPr>
                <w:rFonts w:ascii="Tenorite Display" w:hAnsi="Tenorite Display"/>
                <w:b/>
                <w:bCs/>
                <w:sz w:val="26"/>
                <w:szCs w:val="26"/>
              </w:rPr>
            </w:pPr>
            <w:r w:rsidRPr="00CB7810">
              <w:rPr>
                <w:rFonts w:ascii="Tenorite Display" w:hAnsi="Tenorite Display"/>
                <w:b/>
                <w:bCs/>
                <w:sz w:val="26"/>
                <w:szCs w:val="26"/>
                <w:u w:val="single"/>
              </w:rPr>
              <w:t>Rock County Home Delivered Meals</w:t>
            </w:r>
            <w:r w:rsidRPr="00CB7810">
              <w:rPr>
                <w:rFonts w:ascii="Tenorite Display" w:hAnsi="Tenorite Display"/>
                <w:b/>
                <w:bCs/>
                <w:sz w:val="26"/>
                <w:szCs w:val="26"/>
              </w:rPr>
              <w:t xml:space="preserve"> </w:t>
            </w:r>
            <w:r w:rsidRPr="00CB7810">
              <w:rPr>
                <w:rFonts w:ascii="Tenorite Display" w:hAnsi="Tenorite Display"/>
                <w:b/>
                <w:bCs/>
                <w:sz w:val="26"/>
                <w:szCs w:val="26"/>
                <w:u w:val="single"/>
              </w:rPr>
              <w:t>to homebound seniors aged 60 yrs. old or older</w:t>
            </w:r>
          </w:p>
          <w:p w14:paraId="740F9333" w14:textId="77777777" w:rsidR="00CB7810" w:rsidRPr="00CB7810" w:rsidRDefault="00CB7810" w:rsidP="00CB7810">
            <w:pPr>
              <w:rPr>
                <w:rFonts w:ascii="Tenorite Display" w:hAnsi="Tenorite Display"/>
                <w:b/>
                <w:bCs/>
                <w:sz w:val="26"/>
                <w:szCs w:val="26"/>
              </w:rPr>
            </w:pPr>
            <w:r w:rsidRPr="00CB7810">
              <w:rPr>
                <w:rFonts w:ascii="Tenorite Display" w:hAnsi="Tenorite Display"/>
                <w:b/>
                <w:bCs/>
                <w:sz w:val="26"/>
                <w:szCs w:val="26"/>
              </w:rPr>
              <w:t>Meals available Monday – Friday           Call 608-757-5474 to enroll for meals</w:t>
            </w:r>
          </w:p>
          <w:p w14:paraId="0BC25731" w14:textId="148F0058" w:rsidR="00CB7810" w:rsidRPr="00B37D06" w:rsidRDefault="00CB7810" w:rsidP="00CB7810">
            <w:pPr>
              <w:rPr>
                <w:rFonts w:ascii="Tenorite Display" w:hAnsi="Tenorite Display"/>
                <w:b/>
                <w:bCs/>
                <w:sz w:val="26"/>
                <w:szCs w:val="26"/>
              </w:rPr>
            </w:pPr>
            <w:r w:rsidRPr="00CB7810">
              <w:rPr>
                <w:rFonts w:ascii="Tenorite Display" w:hAnsi="Tenorite Display"/>
                <w:b/>
                <w:bCs/>
                <w:sz w:val="26"/>
                <w:szCs w:val="26"/>
              </w:rPr>
              <w:t xml:space="preserve">Eligibility guidelines: </w:t>
            </w:r>
            <w:hyperlink r:id="rId4" w:history="1">
              <w:r w:rsidRPr="00CB7810">
                <w:rPr>
                  <w:rStyle w:val="Hyperlink"/>
                  <w:rFonts w:ascii="Tenorite Display" w:hAnsi="Tenorite Display"/>
                  <w:b/>
                  <w:bCs/>
                  <w:sz w:val="26"/>
                  <w:szCs w:val="26"/>
                </w:rPr>
                <w:t>https://www.co.rock.wi.us/departments/aging-disability-resource-center-adrc/home-delivered-meals</w:t>
              </w:r>
            </w:hyperlink>
          </w:p>
        </w:tc>
      </w:tr>
    </w:tbl>
    <w:p w14:paraId="3726911A" w14:textId="77777777" w:rsidR="00375C18" w:rsidRDefault="00CB7810"/>
    <w:sectPr w:rsidR="00375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norite Display">
    <w:altName w:val="Tenorite Display"/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07"/>
    <w:rsid w:val="000868C0"/>
    <w:rsid w:val="00325907"/>
    <w:rsid w:val="0051240A"/>
    <w:rsid w:val="0068603B"/>
    <w:rsid w:val="00B37D06"/>
    <w:rsid w:val="00CB7810"/>
    <w:rsid w:val="00D71BE3"/>
    <w:rsid w:val="00E7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F7708"/>
  <w15:chartTrackingRefBased/>
  <w15:docId w15:val="{8BC8466B-7A1E-40F0-B9D0-283F92BF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68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78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.rock.wi.us/departments/aging-disability-resource-center-adrc/home-delivered-me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810</Characters>
  <Application>Microsoft Office Word</Application>
  <DocSecurity>0</DocSecurity>
  <Lines>6</Lines>
  <Paragraphs>1</Paragraphs>
  <ScaleCrop>false</ScaleCrop>
  <Company>Rock County IT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Revels</dc:creator>
  <cp:keywords/>
  <dc:description/>
  <cp:lastModifiedBy>Jacqueline Revels</cp:lastModifiedBy>
  <cp:revision>7</cp:revision>
  <dcterms:created xsi:type="dcterms:W3CDTF">2023-02-15T15:15:00Z</dcterms:created>
  <dcterms:modified xsi:type="dcterms:W3CDTF">2023-02-15T19:45:00Z</dcterms:modified>
</cp:coreProperties>
</file>