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C804" w14:textId="5994773B" w:rsidR="005044BA" w:rsidRPr="007D1E4A" w:rsidRDefault="00815F69" w:rsidP="00805DFD">
      <w:pPr>
        <w:spacing w:line="240" w:lineRule="auto"/>
        <w:rPr>
          <w:rFonts w:cstheme="minorHAnsi"/>
          <w:b/>
        </w:rPr>
      </w:pPr>
      <w:r w:rsidRPr="008A12E7">
        <w:rPr>
          <w:rFonts w:cstheme="minorHAnsi"/>
          <w:b/>
        </w:rPr>
        <w:t xml:space="preserve"> </w:t>
      </w:r>
      <w:r w:rsidR="00C1164C" w:rsidRPr="007D1E4A">
        <w:rPr>
          <w:rFonts w:cstheme="minorHAnsi"/>
          <w:noProof/>
        </w:rPr>
        <w:drawing>
          <wp:inline distT="0" distB="0" distL="0" distR="0" wp14:anchorId="2FAEFF9B" wp14:editId="6790A9BC">
            <wp:extent cx="1561290" cy="988291"/>
            <wp:effectExtent l="0" t="0" r="1270" b="2540"/>
            <wp:docPr id="2" name="Picture 2" descr="Southern Consorti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ern Consortium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8602" cy="1011909"/>
                    </a:xfrm>
                    <a:prstGeom prst="rect">
                      <a:avLst/>
                    </a:prstGeom>
                    <a:noFill/>
                    <a:ln>
                      <a:noFill/>
                    </a:ln>
                  </pic:spPr>
                </pic:pic>
              </a:graphicData>
            </a:graphic>
          </wp:inline>
        </w:drawing>
      </w:r>
    </w:p>
    <w:p w14:paraId="2DC2DD6B" w14:textId="156B804A" w:rsidR="00DE3248" w:rsidRPr="0096602A" w:rsidRDefault="00DD4CEC" w:rsidP="0047290D">
      <w:pPr>
        <w:spacing w:line="240" w:lineRule="auto"/>
        <w:rPr>
          <w:rFonts w:cstheme="minorHAnsi"/>
          <w:b/>
        </w:rPr>
      </w:pPr>
      <w:r w:rsidRPr="007D1E4A">
        <w:rPr>
          <w:rFonts w:cstheme="minorHAnsi"/>
          <w:b/>
        </w:rPr>
        <w:t>AGENT Reminders</w:t>
      </w:r>
      <w:r w:rsidR="002655E6">
        <w:rPr>
          <w:rFonts w:cstheme="minorHAnsi"/>
          <w:b/>
        </w:rPr>
        <w:t xml:space="preserve"> July 27, 2023</w:t>
      </w:r>
    </w:p>
    <w:p w14:paraId="7DF454F9" w14:textId="77777777" w:rsidR="0047290D" w:rsidRPr="0047290D" w:rsidRDefault="0047290D" w:rsidP="0047290D">
      <w:pPr>
        <w:spacing w:after="0" w:line="240" w:lineRule="auto"/>
        <w:rPr>
          <w:rFonts w:ascii="Calibri" w:eastAsia="Times New Roman" w:hAnsi="Calibri" w:cs="Calibri"/>
        </w:rPr>
      </w:pPr>
    </w:p>
    <w:p w14:paraId="7EE10136" w14:textId="1C8BFE62" w:rsidR="001D3FB5" w:rsidRPr="002655E6" w:rsidRDefault="001D3FB5" w:rsidP="00B16C0D">
      <w:bookmarkStart w:id="0" w:name="_Hlk138920241"/>
    </w:p>
    <w:bookmarkEnd w:id="0"/>
    <w:p w14:paraId="33CA2158" w14:textId="114D1D3D" w:rsidR="00C10620" w:rsidRPr="002655E6" w:rsidRDefault="002655E6" w:rsidP="002655E6">
      <w:pPr>
        <w:spacing w:line="240" w:lineRule="auto"/>
        <w:rPr>
          <w:rFonts w:cstheme="minorHAnsi"/>
          <w:b/>
          <w:color w:val="FF0000"/>
        </w:rPr>
      </w:pPr>
      <w:r w:rsidRPr="002655E6">
        <w:rPr>
          <w:rFonts w:cstheme="minorHAnsi"/>
          <w:b/>
          <w:color w:val="FF0000"/>
        </w:rPr>
        <w:t>EBD/LTC</w:t>
      </w:r>
    </w:p>
    <w:p w14:paraId="0FDF00C2" w14:textId="77777777" w:rsidR="00E10053" w:rsidRDefault="00E10053" w:rsidP="00E10053">
      <w:pPr>
        <w:pStyle w:val="ListParagraph"/>
        <w:numPr>
          <w:ilvl w:val="0"/>
          <w:numId w:val="27"/>
        </w:numPr>
      </w:pPr>
      <w:r>
        <w:t xml:space="preserve">When questioning asset pages, please follow the process for the AVS system in Process Help 50.1 and </w:t>
      </w:r>
      <w:proofErr w:type="gramStart"/>
      <w:r>
        <w:t>50.4 .</w:t>
      </w:r>
      <w:proofErr w:type="gramEnd"/>
      <w:r>
        <w:t xml:space="preserve">  You must enter the amount the individual reported on the page </w:t>
      </w:r>
      <w:proofErr w:type="gramStart"/>
      <w:r>
        <w:t>and ?</w:t>
      </w:r>
      <w:proofErr w:type="gramEnd"/>
      <w:r>
        <w:t xml:space="preserve"> the page first.  Once we receive the AVS alert, if there is no match, update the page to a Q? so notice is sent to the member.  If there is an AVS match and things are reasonably compatible with member reported information, the system will pass the case without verification.  It is appropriate to fail the eligibility based on member reported information if they are over assets at application or renewal per MEH 20.3.5.  We should not enter $1 on the page unless amounts are unknown, or you are conducting an asset assessment.    </w:t>
      </w:r>
    </w:p>
    <w:p w14:paraId="1C9BA603" w14:textId="7F94B592" w:rsidR="00663D34" w:rsidRDefault="00663D34" w:rsidP="00663D34">
      <w:pPr>
        <w:pStyle w:val="ListParagraph"/>
        <w:numPr>
          <w:ilvl w:val="0"/>
          <w:numId w:val="27"/>
        </w:numPr>
        <w:spacing w:after="0" w:line="240" w:lineRule="auto"/>
        <w:rPr>
          <w:rFonts w:eastAsia="Times New Roman" w:cs="Calibri"/>
        </w:rPr>
      </w:pPr>
      <w:r w:rsidRPr="00663D34">
        <w:rPr>
          <w:rFonts w:eastAsia="Times New Roman" w:cs="Calibri"/>
        </w:rPr>
        <w:t xml:space="preserve">When a person has an Irrevocable burial trust, these are funded by CDs.  Please enter each Irrevocable Burial Trust separately on the burial page.  The total of all of them will be combined by the system and the $4500 deducted.  It will count anything above the $4500 as an asset appropriately.   Enter the account number for each on the Burial page so when AVS matches come through, we can match the Burial asset with the CD from the bank.  </w:t>
      </w:r>
    </w:p>
    <w:p w14:paraId="61CD9964" w14:textId="5A1CC96A" w:rsidR="000E038F" w:rsidRPr="000E038F" w:rsidRDefault="005C2C3B" w:rsidP="000E038F">
      <w:pPr>
        <w:pStyle w:val="ListParagraph"/>
        <w:numPr>
          <w:ilvl w:val="0"/>
          <w:numId w:val="27"/>
        </w:numPr>
        <w:spacing w:after="0" w:line="240" w:lineRule="auto"/>
        <w:rPr>
          <w:rFonts w:eastAsia="Times New Roman" w:cs="Calibri"/>
        </w:rPr>
      </w:pPr>
      <w:r w:rsidRPr="005C2C3B">
        <w:rPr>
          <w:rFonts w:eastAsia="Times New Roman" w:cs="Calibri"/>
        </w:rPr>
        <w:t xml:space="preserve">If someone reports a MAPP work activity, it must be verified as it is income relevant for program eligibility.  If they do not have a reported work activity, we would not request verification under the waiver until January 2024 eligibility determinations.  OM 23-08 states that work activity resumes for new applicants and members as of 1/1/24.  </w:t>
      </w:r>
    </w:p>
    <w:p w14:paraId="033FFE28" w14:textId="53F0DFD8" w:rsidR="000E038F" w:rsidRPr="008F3405" w:rsidRDefault="000E038F" w:rsidP="000E038F">
      <w:pPr>
        <w:pStyle w:val="ListParagraph"/>
        <w:numPr>
          <w:ilvl w:val="0"/>
          <w:numId w:val="27"/>
        </w:numPr>
        <w:spacing w:after="0" w:line="240" w:lineRule="auto"/>
        <w:rPr>
          <w:rFonts w:eastAsia="Times New Roman" w:cs="Calibri"/>
        </w:rPr>
      </w:pPr>
      <w:r w:rsidRPr="000E038F">
        <w:rPr>
          <w:rFonts w:eastAsia="Times New Roman" w:cs="Calibri"/>
        </w:rPr>
        <w:t xml:space="preserve">Asset information is needed for the MSP (QMB, QMBN, SLMB, SLMB+ and QDWI) programs.  Benefits begin the first day of the month in which the date the program request or application is </w:t>
      </w:r>
      <w:proofErr w:type="gramStart"/>
      <w:r w:rsidRPr="000E038F">
        <w:rPr>
          <w:rFonts w:eastAsia="Times New Roman" w:cs="Calibri"/>
        </w:rPr>
        <w:t>submitted</w:t>
      </w:r>
      <w:proofErr w:type="gramEnd"/>
      <w:r w:rsidRPr="000E038F">
        <w:rPr>
          <w:rFonts w:eastAsia="Times New Roman" w:cs="Calibri"/>
        </w:rPr>
        <w:t xml:space="preserve"> and all eligibility requirements are met.  QMB and QMBN will begin the first of the month after the month in which the person is determined to be eligible.  </w:t>
      </w:r>
    </w:p>
    <w:p w14:paraId="36C0513C" w14:textId="77777777" w:rsidR="005367B1" w:rsidRPr="005367B1" w:rsidRDefault="005367B1" w:rsidP="005367B1">
      <w:pPr>
        <w:pStyle w:val="ListParagraph"/>
        <w:numPr>
          <w:ilvl w:val="0"/>
          <w:numId w:val="27"/>
        </w:numPr>
      </w:pPr>
      <w:r w:rsidRPr="005367B1">
        <w:t>Fiscal Agent Verification Resources</w:t>
      </w:r>
    </w:p>
    <w:p w14:paraId="0AF949BC" w14:textId="77777777" w:rsidR="005367B1" w:rsidRPr="00B65E0A" w:rsidRDefault="005367B1" w:rsidP="005367B1">
      <w:pPr>
        <w:spacing w:after="0" w:line="240" w:lineRule="auto"/>
        <w:ind w:left="1440"/>
        <w:rPr>
          <w:b/>
          <w:bCs/>
        </w:rPr>
      </w:pPr>
      <w:r w:rsidRPr="00B65E0A">
        <w:rPr>
          <w:b/>
          <w:bCs/>
        </w:rPr>
        <w:t>GT Independence</w:t>
      </w:r>
    </w:p>
    <w:p w14:paraId="188E6A18" w14:textId="77777777" w:rsidR="005367B1" w:rsidRDefault="005367B1" w:rsidP="005367B1">
      <w:pPr>
        <w:spacing w:after="0" w:line="240" w:lineRule="auto"/>
        <w:ind w:left="1440"/>
      </w:pPr>
      <w:r>
        <w:t xml:space="preserve">Email: </w:t>
      </w:r>
      <w:hyperlink r:id="rId12" w:history="1">
        <w:r w:rsidRPr="007E1C7F">
          <w:rPr>
            <w:rStyle w:val="Hyperlink"/>
          </w:rPr>
          <w:t>customerservice@gtsd.org</w:t>
        </w:r>
      </w:hyperlink>
      <w:r>
        <w:tab/>
      </w:r>
    </w:p>
    <w:p w14:paraId="2A88E86C" w14:textId="77777777" w:rsidR="005367B1" w:rsidRDefault="005367B1" w:rsidP="005367B1">
      <w:pPr>
        <w:spacing w:after="0" w:line="240" w:lineRule="auto"/>
        <w:ind w:left="1440"/>
      </w:pPr>
      <w:r>
        <w:t>Fax: 888-972-3891</w:t>
      </w:r>
    </w:p>
    <w:p w14:paraId="61493892" w14:textId="77777777" w:rsidR="005367B1" w:rsidRDefault="005367B1" w:rsidP="005367B1">
      <w:pPr>
        <w:spacing w:after="0" w:line="240" w:lineRule="auto"/>
        <w:ind w:left="1440"/>
        <w:rPr>
          <w:b/>
          <w:bCs/>
        </w:rPr>
      </w:pPr>
      <w:proofErr w:type="spellStart"/>
      <w:r>
        <w:rPr>
          <w:b/>
          <w:bCs/>
        </w:rPr>
        <w:t>iLife</w:t>
      </w:r>
      <w:proofErr w:type="spellEnd"/>
    </w:p>
    <w:p w14:paraId="510C21DD" w14:textId="77777777" w:rsidR="005367B1" w:rsidRDefault="005367B1" w:rsidP="005367B1">
      <w:pPr>
        <w:spacing w:after="0" w:line="240" w:lineRule="auto"/>
        <w:ind w:left="1440"/>
      </w:pPr>
      <w:r>
        <w:t xml:space="preserve">They have this form to fill out: </w:t>
      </w:r>
      <w:hyperlink r:id="rId13" w:history="1">
        <w:r>
          <w:rPr>
            <w:rStyle w:val="Hyperlink"/>
          </w:rPr>
          <w:t>https://ilife.org/wp-content/uploads/PHW-Employment-Verification-Request-Form.pdf</w:t>
        </w:r>
      </w:hyperlink>
      <w:r>
        <w:t xml:space="preserve"> </w:t>
      </w:r>
    </w:p>
    <w:p w14:paraId="597BF98B" w14:textId="77777777" w:rsidR="005367B1" w:rsidRDefault="005367B1" w:rsidP="005367B1">
      <w:pPr>
        <w:pStyle w:val="ListParagraph"/>
        <w:numPr>
          <w:ilvl w:val="0"/>
          <w:numId w:val="28"/>
        </w:numPr>
        <w:spacing w:after="0" w:line="240" w:lineRule="auto"/>
        <w:ind w:left="2160"/>
        <w:contextualSpacing w:val="0"/>
        <w:rPr>
          <w:rFonts w:eastAsia="Times New Roman"/>
        </w:rPr>
      </w:pPr>
      <w:r>
        <w:rPr>
          <w:rFonts w:eastAsia="Times New Roman"/>
        </w:rPr>
        <w:t xml:space="preserve">email to </w:t>
      </w:r>
      <w:hyperlink r:id="rId14" w:history="1">
        <w:r>
          <w:rPr>
            <w:rStyle w:val="Hyperlink"/>
            <w:rFonts w:eastAsia="Times New Roman"/>
          </w:rPr>
          <w:t>verifications@iLIFE.org</w:t>
        </w:r>
      </w:hyperlink>
      <w:r>
        <w:rPr>
          <w:rFonts w:eastAsia="Times New Roman"/>
        </w:rPr>
        <w:t>, or</w:t>
      </w:r>
    </w:p>
    <w:p w14:paraId="093B0A8D" w14:textId="51C0A145" w:rsidR="005367B1" w:rsidRPr="005367B1" w:rsidRDefault="005367B1" w:rsidP="005367B1">
      <w:pPr>
        <w:pStyle w:val="ListParagraph"/>
        <w:numPr>
          <w:ilvl w:val="0"/>
          <w:numId w:val="28"/>
        </w:numPr>
        <w:spacing w:after="0" w:line="240" w:lineRule="auto"/>
        <w:ind w:left="2160"/>
        <w:contextualSpacing w:val="0"/>
        <w:rPr>
          <w:rFonts w:eastAsia="Times New Roman"/>
        </w:rPr>
      </w:pPr>
      <w:r>
        <w:rPr>
          <w:rFonts w:eastAsia="Times New Roman"/>
        </w:rPr>
        <w:t>fax to 414-918-4463</w:t>
      </w:r>
    </w:p>
    <w:p w14:paraId="39108130" w14:textId="77777777" w:rsidR="005367B1" w:rsidRPr="00B65E0A" w:rsidRDefault="005367B1" w:rsidP="005367B1">
      <w:pPr>
        <w:spacing w:after="0" w:line="240" w:lineRule="auto"/>
        <w:ind w:left="1440"/>
        <w:rPr>
          <w:rFonts w:eastAsia="Times New Roman"/>
        </w:rPr>
      </w:pPr>
      <w:r w:rsidRPr="00B65E0A">
        <w:rPr>
          <w:b/>
          <w:bCs/>
        </w:rPr>
        <w:t xml:space="preserve">Outreach: </w:t>
      </w:r>
      <w:hyperlink r:id="rId15" w:history="1">
        <w:r>
          <w:rPr>
            <w:rStyle w:val="Hyperlink"/>
          </w:rPr>
          <w:t>outreach.wi@acument2.net</w:t>
        </w:r>
      </w:hyperlink>
    </w:p>
    <w:p w14:paraId="4938F098" w14:textId="77777777" w:rsidR="005367B1" w:rsidRDefault="005367B1" w:rsidP="005367B1">
      <w:pPr>
        <w:spacing w:after="0" w:line="240" w:lineRule="auto"/>
        <w:ind w:left="1440"/>
      </w:pPr>
      <w:r w:rsidRPr="00B65E0A">
        <w:rPr>
          <w:b/>
          <w:bCs/>
        </w:rPr>
        <w:t xml:space="preserve">Premier: </w:t>
      </w:r>
      <w:hyperlink r:id="rId16" w:history="1">
        <w:r>
          <w:rPr>
            <w:rStyle w:val="Hyperlink"/>
          </w:rPr>
          <w:t>IRIS@premier-fms.com</w:t>
        </w:r>
      </w:hyperlink>
    </w:p>
    <w:p w14:paraId="6CF1C2B4" w14:textId="77777777" w:rsidR="005C2C3B" w:rsidRPr="005C2C3B" w:rsidRDefault="005C2C3B" w:rsidP="005C2C3B">
      <w:pPr>
        <w:pStyle w:val="ListParagraph"/>
        <w:spacing w:after="0" w:line="240" w:lineRule="auto"/>
        <w:rPr>
          <w:rFonts w:eastAsia="Times New Roman" w:cs="Calibri"/>
        </w:rPr>
      </w:pPr>
    </w:p>
    <w:p w14:paraId="1C874DE5" w14:textId="77777777" w:rsidR="00663D34" w:rsidRPr="00663D34" w:rsidRDefault="00663D34" w:rsidP="00663D34">
      <w:pPr>
        <w:pStyle w:val="ListParagraph"/>
        <w:spacing w:after="0" w:line="240" w:lineRule="auto"/>
        <w:rPr>
          <w:rFonts w:eastAsia="Times New Roman" w:cs="Calibri"/>
        </w:rPr>
      </w:pPr>
    </w:p>
    <w:p w14:paraId="107D9A96" w14:textId="77777777" w:rsidR="00663D34" w:rsidRDefault="00663D34" w:rsidP="00663D34"/>
    <w:p w14:paraId="30834DA5" w14:textId="77777777" w:rsidR="00147CAF" w:rsidRDefault="00147CAF" w:rsidP="00663D34"/>
    <w:p w14:paraId="02B3C771" w14:textId="77777777" w:rsidR="00147CAF" w:rsidRDefault="00147CAF" w:rsidP="00663D34"/>
    <w:p w14:paraId="2A12079A" w14:textId="77777777" w:rsidR="00147CAF" w:rsidRDefault="00147CAF" w:rsidP="00663D34"/>
    <w:p w14:paraId="2CAFBA99" w14:textId="55F8ED47" w:rsidR="000A2C23" w:rsidRPr="000A2C23" w:rsidRDefault="000A2C23" w:rsidP="000A2C23">
      <w:pPr>
        <w:spacing w:line="240" w:lineRule="auto"/>
        <w:rPr>
          <w:rFonts w:cstheme="minorHAnsi"/>
          <w:b/>
          <w:color w:val="FF0000"/>
        </w:rPr>
      </w:pPr>
      <w:r w:rsidRPr="000A2C23">
        <w:rPr>
          <w:rFonts w:cstheme="minorHAnsi"/>
          <w:b/>
          <w:color w:val="FF0000"/>
        </w:rPr>
        <w:lastRenderedPageBreak/>
        <w:t>General</w:t>
      </w:r>
    </w:p>
    <w:p w14:paraId="7D7211D5" w14:textId="77777777" w:rsidR="000A2C23" w:rsidRDefault="000A2C23" w:rsidP="000A2C23">
      <w:pPr>
        <w:pStyle w:val="ListParagraph"/>
        <w:numPr>
          <w:ilvl w:val="0"/>
          <w:numId w:val="26"/>
        </w:numPr>
        <w:spacing w:after="0" w:line="240" w:lineRule="auto"/>
        <w:rPr>
          <w:rFonts w:eastAsia="Times New Roman" w:cs="Calibri"/>
        </w:rPr>
      </w:pPr>
      <w:r w:rsidRPr="000A2C23">
        <w:rPr>
          <w:rFonts w:eastAsia="Times New Roman" w:cs="Calibri"/>
        </w:rPr>
        <w:t xml:space="preserve">When completing a person delete, check to see if they are on other cases that need to be updated.  This will prevent alerts and issues later when someone who has eligibility is 15’d out of the case due to the person delete.  </w:t>
      </w:r>
    </w:p>
    <w:p w14:paraId="3A7738E0" w14:textId="768CE69A" w:rsidR="00812BFB" w:rsidRPr="0064203F" w:rsidRDefault="00812BFB" w:rsidP="000A2C23">
      <w:pPr>
        <w:pStyle w:val="ListParagraph"/>
        <w:numPr>
          <w:ilvl w:val="0"/>
          <w:numId w:val="26"/>
        </w:numPr>
        <w:spacing w:after="0" w:line="240" w:lineRule="auto"/>
        <w:rPr>
          <w:rFonts w:asciiTheme="minorHAnsi" w:eastAsia="Times New Roman" w:hAnsiTheme="minorHAnsi" w:cstheme="minorHAnsi"/>
          <w:sz w:val="24"/>
          <w:szCs w:val="24"/>
        </w:rPr>
      </w:pPr>
      <w:r>
        <w:rPr>
          <w:rFonts w:asciiTheme="minorHAnsi" w:hAnsiTheme="minorHAnsi" w:cstheme="minorHAnsi"/>
        </w:rPr>
        <w:t xml:space="preserve">Even though calls are increasing, agents </w:t>
      </w:r>
      <w:r w:rsidR="003A1823">
        <w:rPr>
          <w:rFonts w:asciiTheme="minorHAnsi" w:hAnsiTheme="minorHAnsi" w:cstheme="minorHAnsi"/>
        </w:rPr>
        <w:t xml:space="preserve">must </w:t>
      </w:r>
      <w:r>
        <w:rPr>
          <w:rFonts w:asciiTheme="minorHAnsi" w:hAnsiTheme="minorHAnsi" w:cstheme="minorHAnsi"/>
        </w:rPr>
        <w:t>still remember to follow the one-touch model.  The O</w:t>
      </w:r>
      <w:r w:rsidRPr="00812BFB">
        <w:rPr>
          <w:rFonts w:asciiTheme="minorHAnsi" w:hAnsiTheme="minorHAnsi" w:cstheme="minorHAnsi"/>
        </w:rPr>
        <w:t>ne Touch philosophy of the Southern Consortium means that we process the case from beginning to end with the client on the phone</w:t>
      </w:r>
      <w:r>
        <w:rPr>
          <w:rFonts w:asciiTheme="minorHAnsi" w:hAnsiTheme="minorHAnsi" w:cstheme="minorHAnsi"/>
        </w:rPr>
        <w:t>.</w:t>
      </w:r>
    </w:p>
    <w:p w14:paraId="1C232240" w14:textId="146BF89F" w:rsidR="000A2C23" w:rsidRPr="000E1D81" w:rsidRDefault="0064203F" w:rsidP="000A2C23">
      <w:pPr>
        <w:pStyle w:val="ListParagraph"/>
        <w:numPr>
          <w:ilvl w:val="0"/>
          <w:numId w:val="26"/>
        </w:numPr>
        <w:spacing w:after="0" w:line="240" w:lineRule="auto"/>
        <w:rPr>
          <w:rFonts w:asciiTheme="minorHAnsi" w:eastAsia="Times New Roman" w:hAnsiTheme="minorHAnsi" w:cstheme="minorHAnsi"/>
          <w:sz w:val="24"/>
          <w:szCs w:val="24"/>
        </w:rPr>
      </w:pPr>
      <w:r>
        <w:rPr>
          <w:rFonts w:asciiTheme="minorHAnsi" w:hAnsiTheme="minorHAnsi" w:cstheme="minorHAnsi"/>
        </w:rPr>
        <w:t>Local agency addresses should only be used when customers are homeless.  Make sure that the current demographic page/s reflect that the customer is homeless.  The agency address should be entered as the physical address for the customer and should never be entered as the mailing address.</w:t>
      </w:r>
    </w:p>
    <w:p w14:paraId="6AC165C8" w14:textId="64ABED07" w:rsidR="000E1D81" w:rsidRPr="000E1D81" w:rsidRDefault="000E1D81" w:rsidP="000E1D81">
      <w:pPr>
        <w:pStyle w:val="ListParagraph"/>
        <w:numPr>
          <w:ilvl w:val="0"/>
          <w:numId w:val="26"/>
        </w:numPr>
        <w:spacing w:after="0" w:line="240" w:lineRule="auto"/>
        <w:rPr>
          <w:rFonts w:eastAsia="Times New Roman" w:cs="Calibri"/>
        </w:rPr>
      </w:pPr>
      <w:r w:rsidRPr="000E1D81">
        <w:rPr>
          <w:rFonts w:eastAsia="Times New Roman" w:cs="Calibri"/>
        </w:rPr>
        <w:t xml:space="preserve">LIFT-    LIFT is a transportation service from Southwest Wisconsin Community Action (SWCAP) that serves Crawford, Grant, Green, Iowa, </w:t>
      </w:r>
      <w:proofErr w:type="gramStart"/>
      <w:r w:rsidRPr="000E1D81">
        <w:rPr>
          <w:rFonts w:eastAsia="Times New Roman" w:cs="Calibri"/>
        </w:rPr>
        <w:t>Lafayette</w:t>
      </w:r>
      <w:proofErr w:type="gramEnd"/>
      <w:r w:rsidRPr="000E1D81">
        <w:rPr>
          <w:rFonts w:eastAsia="Times New Roman" w:cs="Calibri"/>
        </w:rPr>
        <w:t xml:space="preserve"> and Richland Counties.   It provides rides for people that may have temporary or permanent difficulties with transportation.  To Schedule a ride, call 608-930-2191 Monday thru Friday. </w:t>
      </w:r>
    </w:p>
    <w:p w14:paraId="0D1B7937" w14:textId="1E53E8FE" w:rsidR="00B46C2A" w:rsidRDefault="000E1D81" w:rsidP="00B46C2A">
      <w:pPr>
        <w:pStyle w:val="ListParagraph"/>
        <w:spacing w:after="0" w:line="240" w:lineRule="auto"/>
        <w:rPr>
          <w:rFonts w:eastAsia="Times New Roman" w:cs="Calibri"/>
        </w:rPr>
      </w:pPr>
      <w:r w:rsidRPr="000E1D81">
        <w:rPr>
          <w:rFonts w:eastAsia="Times New Roman" w:cs="Calibri"/>
        </w:rPr>
        <w:t>LYFT-    LYFT (</w:t>
      </w:r>
      <w:proofErr w:type="gramStart"/>
      <w:r w:rsidRPr="000E1D81">
        <w:rPr>
          <w:rFonts w:eastAsia="Times New Roman" w:cs="Calibri"/>
        </w:rPr>
        <w:t>similar to</w:t>
      </w:r>
      <w:proofErr w:type="gramEnd"/>
      <w:r w:rsidRPr="000E1D81">
        <w:rPr>
          <w:rFonts w:eastAsia="Times New Roman" w:cs="Calibri"/>
        </w:rPr>
        <w:t xml:space="preserve"> UBER) is a ridesharing service that is popular in metropolitan areas, smaller towns are slow</w:t>
      </w:r>
      <w:r w:rsidR="003A1823">
        <w:rPr>
          <w:rFonts w:eastAsia="Times New Roman" w:cs="Calibri"/>
        </w:rPr>
        <w:t>ly</w:t>
      </w:r>
      <w:r w:rsidRPr="000E1D81">
        <w:rPr>
          <w:rFonts w:eastAsia="Times New Roman" w:cs="Calibri"/>
        </w:rPr>
        <w:t xml:space="preserve"> catching on.  The driver will pick you up and take you where you want to go.  Lyft rides are scheduled per their app.</w:t>
      </w:r>
    </w:p>
    <w:p w14:paraId="5C3F6464" w14:textId="5F930841" w:rsidR="00B46C2A" w:rsidRDefault="00B46C2A" w:rsidP="00B46C2A">
      <w:pPr>
        <w:pStyle w:val="ListParagraph"/>
        <w:numPr>
          <w:ilvl w:val="0"/>
          <w:numId w:val="26"/>
        </w:numPr>
        <w:spacing w:after="0" w:line="240" w:lineRule="auto"/>
        <w:rPr>
          <w:rFonts w:eastAsia="Times New Roman" w:cs="Calibri"/>
        </w:rPr>
      </w:pPr>
      <w:r>
        <w:rPr>
          <w:rFonts w:eastAsia="Times New Roman" w:cs="Calibri"/>
        </w:rPr>
        <w:t xml:space="preserve">When verification of in-kind income is requested, the Proof of In-Kind Hours form is not required to be returned.  However, </w:t>
      </w:r>
      <w:proofErr w:type="gramStart"/>
      <w:r>
        <w:rPr>
          <w:rFonts w:eastAsia="Times New Roman" w:cs="Calibri"/>
        </w:rPr>
        <w:t>all of</w:t>
      </w:r>
      <w:proofErr w:type="gramEnd"/>
      <w:r>
        <w:rPr>
          <w:rFonts w:eastAsia="Times New Roman" w:cs="Calibri"/>
        </w:rPr>
        <w:t xml:space="preserve"> the information requested on the form must be included as part of the verification. </w:t>
      </w:r>
    </w:p>
    <w:p w14:paraId="3699EE7B" w14:textId="3B767C39" w:rsidR="00F21535" w:rsidRDefault="00F21535" w:rsidP="00F21535">
      <w:pPr>
        <w:pStyle w:val="ListParagraph"/>
        <w:numPr>
          <w:ilvl w:val="0"/>
          <w:numId w:val="26"/>
        </w:numPr>
        <w:spacing w:after="0" w:line="240" w:lineRule="auto"/>
        <w:rPr>
          <w:rFonts w:eastAsia="Times New Roman" w:cs="Calibri"/>
        </w:rPr>
      </w:pPr>
      <w:r w:rsidRPr="00F21535">
        <w:rPr>
          <w:rFonts w:eastAsia="Times New Roman" w:cs="Calibri"/>
        </w:rPr>
        <w:t>When you re-pend a case the same day it’s confirmed open</w:t>
      </w:r>
      <w:r>
        <w:rPr>
          <w:rFonts w:eastAsia="Times New Roman" w:cs="Calibri"/>
        </w:rPr>
        <w:t xml:space="preserve"> (for example, you confirm expedited FS open and then re-pend the case for future verification items)</w:t>
      </w:r>
      <w:r w:rsidRPr="00F21535">
        <w:rPr>
          <w:rFonts w:eastAsia="Times New Roman" w:cs="Calibri"/>
        </w:rPr>
        <w:t xml:space="preserve">, please run through to the end of the case.  If you do not, the system thinks it’s open and doesn’t set the 076 alert properly.  </w:t>
      </w:r>
    </w:p>
    <w:p w14:paraId="5C4B5298" w14:textId="4D2D96EF" w:rsidR="00B23F20" w:rsidRPr="00147CAF" w:rsidRDefault="00B23F20" w:rsidP="00927D87">
      <w:pPr>
        <w:pStyle w:val="ListParagraph"/>
        <w:numPr>
          <w:ilvl w:val="0"/>
          <w:numId w:val="26"/>
        </w:numPr>
        <w:spacing w:after="0" w:line="240" w:lineRule="auto"/>
        <w:rPr>
          <w:rFonts w:eastAsia="Times New Roman" w:cs="Calibri"/>
        </w:rPr>
      </w:pPr>
      <w:bookmarkStart w:id="1" w:name="_Hlk141258986"/>
      <w:r>
        <w:t xml:space="preserve">PPRF's </w:t>
      </w:r>
      <w:r w:rsidR="00147CAF">
        <w:t xml:space="preserve">received with a signature, but without a check box marked are still valid.  Best practice is that the worker </w:t>
      </w:r>
      <w:proofErr w:type="gramStart"/>
      <w:r w:rsidR="00147CAF">
        <w:t>make</w:t>
      </w:r>
      <w:proofErr w:type="gramEnd"/>
      <w:r w:rsidR="00147CAF">
        <w:t xml:space="preserve"> an attempt to contact the member by phone to confirm there are no changes.  This attempt should be documented in case comments.  If the member cannot be reached, the renewal should be processed as if no changes were reported.</w:t>
      </w:r>
    </w:p>
    <w:p w14:paraId="4A5EA57F" w14:textId="77777777" w:rsidR="00F21535" w:rsidRPr="00F21535" w:rsidRDefault="00F21535" w:rsidP="00F21535">
      <w:pPr>
        <w:spacing w:after="0" w:line="240" w:lineRule="auto"/>
        <w:ind w:left="360"/>
        <w:rPr>
          <w:rFonts w:eastAsia="Times New Roman" w:cs="Calibri"/>
        </w:rPr>
      </w:pPr>
    </w:p>
    <w:bookmarkEnd w:id="1"/>
    <w:p w14:paraId="5701CDF7" w14:textId="77777777" w:rsidR="00F21535" w:rsidRPr="00B46C2A" w:rsidRDefault="00F21535" w:rsidP="00F21535">
      <w:pPr>
        <w:pStyle w:val="ListParagraph"/>
        <w:spacing w:after="0" w:line="240" w:lineRule="auto"/>
        <w:rPr>
          <w:rFonts w:eastAsia="Times New Roman" w:cs="Calibri"/>
        </w:rPr>
      </w:pPr>
    </w:p>
    <w:p w14:paraId="08D4602A" w14:textId="77777777" w:rsidR="000E1D81" w:rsidRPr="0064203F" w:rsidRDefault="000E1D81" w:rsidP="000E1D81">
      <w:pPr>
        <w:pStyle w:val="ListParagraph"/>
        <w:spacing w:after="0" w:line="240" w:lineRule="auto"/>
        <w:rPr>
          <w:rFonts w:asciiTheme="minorHAnsi" w:eastAsia="Times New Roman" w:hAnsiTheme="minorHAnsi" w:cstheme="minorHAnsi"/>
          <w:sz w:val="24"/>
          <w:szCs w:val="24"/>
        </w:rPr>
      </w:pPr>
    </w:p>
    <w:p w14:paraId="7AF3129F" w14:textId="77777777" w:rsidR="000A2C23" w:rsidRPr="000A2C23" w:rsidRDefault="000A2C23" w:rsidP="000A2C23">
      <w:pPr>
        <w:spacing w:line="240" w:lineRule="auto"/>
        <w:rPr>
          <w:rFonts w:cstheme="minorHAnsi"/>
          <w:bCs/>
        </w:rPr>
      </w:pPr>
    </w:p>
    <w:sectPr w:rsidR="000A2C23" w:rsidRPr="000A2C23" w:rsidSect="0038078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1E490" w14:textId="77777777" w:rsidR="00860A00" w:rsidRDefault="00860A00" w:rsidP="00F11BF3">
      <w:pPr>
        <w:spacing w:after="0" w:line="240" w:lineRule="auto"/>
      </w:pPr>
      <w:r>
        <w:separator/>
      </w:r>
    </w:p>
  </w:endnote>
  <w:endnote w:type="continuationSeparator" w:id="0">
    <w:p w14:paraId="78E6D7AE" w14:textId="77777777" w:rsidR="00860A00" w:rsidRDefault="00860A00" w:rsidP="00F11BF3">
      <w:pPr>
        <w:spacing w:after="0" w:line="240" w:lineRule="auto"/>
      </w:pPr>
      <w:r>
        <w:continuationSeparator/>
      </w:r>
    </w:p>
  </w:endnote>
  <w:endnote w:type="continuationNotice" w:id="1">
    <w:p w14:paraId="24E638A0" w14:textId="77777777" w:rsidR="00795903" w:rsidRDefault="007959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8EB0B" w14:textId="77777777" w:rsidR="00860A00" w:rsidRDefault="00860A00" w:rsidP="00F11BF3">
      <w:pPr>
        <w:spacing w:after="0" w:line="240" w:lineRule="auto"/>
      </w:pPr>
      <w:r>
        <w:separator/>
      </w:r>
    </w:p>
  </w:footnote>
  <w:footnote w:type="continuationSeparator" w:id="0">
    <w:p w14:paraId="15194A31" w14:textId="77777777" w:rsidR="00860A00" w:rsidRDefault="00860A00" w:rsidP="00F11BF3">
      <w:pPr>
        <w:spacing w:after="0" w:line="240" w:lineRule="auto"/>
      </w:pPr>
      <w:r>
        <w:continuationSeparator/>
      </w:r>
    </w:p>
  </w:footnote>
  <w:footnote w:type="continuationNotice" w:id="1">
    <w:p w14:paraId="73BD55E8" w14:textId="77777777" w:rsidR="00795903" w:rsidRDefault="0079590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11B"/>
    <w:multiLevelType w:val="hybridMultilevel"/>
    <w:tmpl w:val="FC2C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95F7B"/>
    <w:multiLevelType w:val="hybridMultilevel"/>
    <w:tmpl w:val="6E9E0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16C55"/>
    <w:multiLevelType w:val="hybridMultilevel"/>
    <w:tmpl w:val="91CEF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432581"/>
    <w:multiLevelType w:val="hybridMultilevel"/>
    <w:tmpl w:val="2202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433B6"/>
    <w:multiLevelType w:val="hybridMultilevel"/>
    <w:tmpl w:val="A51814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5D3C82"/>
    <w:multiLevelType w:val="hybridMultilevel"/>
    <w:tmpl w:val="31365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4A6975"/>
    <w:multiLevelType w:val="hybridMultilevel"/>
    <w:tmpl w:val="393C2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E731D9"/>
    <w:multiLevelType w:val="hybridMultilevel"/>
    <w:tmpl w:val="0BAE8C2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3D3422FB"/>
    <w:multiLevelType w:val="hybridMultilevel"/>
    <w:tmpl w:val="1C60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8F36B5"/>
    <w:multiLevelType w:val="hybridMultilevel"/>
    <w:tmpl w:val="1BFCD99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485F3392"/>
    <w:multiLevelType w:val="hybridMultilevel"/>
    <w:tmpl w:val="B316D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F72DFC"/>
    <w:multiLevelType w:val="hybridMultilevel"/>
    <w:tmpl w:val="C2D4B9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E375559"/>
    <w:multiLevelType w:val="hybridMultilevel"/>
    <w:tmpl w:val="06100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B43487"/>
    <w:multiLevelType w:val="multilevel"/>
    <w:tmpl w:val="48266A38"/>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846"/>
        </w:tabs>
        <w:ind w:left="846" w:hanging="576"/>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990"/>
        </w:tabs>
        <w:ind w:left="990" w:hanging="720"/>
      </w:pPr>
      <w:rPr>
        <w:rFonts w:cs="Times New Roman" w:hint="default"/>
      </w:rPr>
    </w:lvl>
    <w:lvl w:ilvl="3">
      <w:start w:val="1"/>
      <w:numFmt w:val="decimal"/>
      <w:pStyle w:val="Heading4"/>
      <w:lvlText w:val="%1.%2.%3.%4"/>
      <w:lvlJc w:val="left"/>
      <w:pPr>
        <w:tabs>
          <w:tab w:val="num" w:pos="864"/>
        </w:tabs>
        <w:ind w:left="864" w:hanging="864"/>
      </w:pPr>
      <w:rPr>
        <w:rFonts w:ascii="Arial" w:hAnsi="Arial" w:cs="Times New Roman" w:hint="default"/>
        <w:b/>
        <w:i/>
        <w:sz w:val="20"/>
        <w:szCs w:val="20"/>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4" w15:restartNumberingAfterBreak="0">
    <w:nsid w:val="59AD7B4A"/>
    <w:multiLevelType w:val="hybridMultilevel"/>
    <w:tmpl w:val="41C6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664D81"/>
    <w:multiLevelType w:val="hybridMultilevel"/>
    <w:tmpl w:val="3B602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C645E6"/>
    <w:multiLevelType w:val="hybridMultilevel"/>
    <w:tmpl w:val="F1EE007C"/>
    <w:lvl w:ilvl="0" w:tplc="8CE8247C">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1EF4F5C"/>
    <w:multiLevelType w:val="hybridMultilevel"/>
    <w:tmpl w:val="A6020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4A56F9"/>
    <w:multiLevelType w:val="hybridMultilevel"/>
    <w:tmpl w:val="A41EC26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69302DC9"/>
    <w:multiLevelType w:val="hybridMultilevel"/>
    <w:tmpl w:val="FFFFFFFF"/>
    <w:lvl w:ilvl="0" w:tplc="EFC05974">
      <w:start w:val="1"/>
      <w:numFmt w:val="bullet"/>
      <w:lvlText w:val=""/>
      <w:lvlJc w:val="left"/>
      <w:pPr>
        <w:ind w:left="720" w:hanging="360"/>
      </w:pPr>
      <w:rPr>
        <w:rFonts w:ascii="Symbol" w:hAnsi="Symbol" w:hint="default"/>
        <w:color w:val="auto"/>
      </w:rPr>
    </w:lvl>
    <w:lvl w:ilvl="1" w:tplc="1E3E7A10">
      <w:start w:val="1"/>
      <w:numFmt w:val="bullet"/>
      <w:lvlText w:val="o"/>
      <w:lvlJc w:val="left"/>
      <w:pPr>
        <w:ind w:left="1440" w:hanging="360"/>
      </w:pPr>
      <w:rPr>
        <w:rFonts w:ascii="Courier New" w:hAnsi="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604AF6"/>
    <w:multiLevelType w:val="hybridMultilevel"/>
    <w:tmpl w:val="2F96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2874A2"/>
    <w:multiLevelType w:val="hybridMultilevel"/>
    <w:tmpl w:val="2A7C52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4C57BDA"/>
    <w:multiLevelType w:val="hybridMultilevel"/>
    <w:tmpl w:val="5B2C03C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3" w15:restartNumberingAfterBreak="0">
    <w:nsid w:val="77BB000F"/>
    <w:multiLevelType w:val="hybridMultilevel"/>
    <w:tmpl w:val="DEC6D09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79410C0C"/>
    <w:multiLevelType w:val="hybridMultilevel"/>
    <w:tmpl w:val="C68A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9901E2"/>
    <w:multiLevelType w:val="hybridMultilevel"/>
    <w:tmpl w:val="EB0C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A41D37"/>
    <w:multiLevelType w:val="hybridMultilevel"/>
    <w:tmpl w:val="49407AD4"/>
    <w:lvl w:ilvl="0" w:tplc="B5982D4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09357393">
    <w:abstractNumId w:val="13"/>
  </w:num>
  <w:num w:numId="2" w16cid:durableId="277953825">
    <w:abstractNumId w:val="21"/>
  </w:num>
  <w:num w:numId="3" w16cid:durableId="1686975794">
    <w:abstractNumId w:val="7"/>
  </w:num>
  <w:num w:numId="4" w16cid:durableId="1844316582">
    <w:abstractNumId w:val="22"/>
  </w:num>
  <w:num w:numId="5" w16cid:durableId="1699811390">
    <w:abstractNumId w:val="23"/>
  </w:num>
  <w:num w:numId="6" w16cid:durableId="1481924336">
    <w:abstractNumId w:val="18"/>
  </w:num>
  <w:num w:numId="7" w16cid:durableId="126510757">
    <w:abstractNumId w:val="9"/>
  </w:num>
  <w:num w:numId="8" w16cid:durableId="1956522219">
    <w:abstractNumId w:val="8"/>
  </w:num>
  <w:num w:numId="9" w16cid:durableId="100497865">
    <w:abstractNumId w:val="3"/>
  </w:num>
  <w:num w:numId="10" w16cid:durableId="2086224098">
    <w:abstractNumId w:val="2"/>
  </w:num>
  <w:num w:numId="11" w16cid:durableId="1981690706">
    <w:abstractNumId w:val="1"/>
  </w:num>
  <w:num w:numId="12" w16cid:durableId="20554946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53716327">
    <w:abstractNumId w:val="11"/>
  </w:num>
  <w:num w:numId="14" w16cid:durableId="2039113930">
    <w:abstractNumId w:val="5"/>
  </w:num>
  <w:num w:numId="15" w16cid:durableId="1878198747">
    <w:abstractNumId w:val="25"/>
  </w:num>
  <w:num w:numId="16" w16cid:durableId="685643287">
    <w:abstractNumId w:val="4"/>
  </w:num>
  <w:num w:numId="17" w16cid:durableId="647516564">
    <w:abstractNumId w:val="6"/>
  </w:num>
  <w:num w:numId="18" w16cid:durableId="1683244949">
    <w:abstractNumId w:val="17"/>
  </w:num>
  <w:num w:numId="19" w16cid:durableId="1540967464">
    <w:abstractNumId w:val="15"/>
  </w:num>
  <w:num w:numId="20" w16cid:durableId="856387463">
    <w:abstractNumId w:val="14"/>
  </w:num>
  <w:num w:numId="21" w16cid:durableId="1878005650">
    <w:abstractNumId w:val="24"/>
  </w:num>
  <w:num w:numId="22" w16cid:durableId="2142309231">
    <w:abstractNumId w:val="12"/>
  </w:num>
  <w:num w:numId="23" w16cid:durableId="2124764742">
    <w:abstractNumId w:val="0"/>
  </w:num>
  <w:num w:numId="24" w16cid:durableId="2034187989">
    <w:abstractNumId w:val="19"/>
  </w:num>
  <w:num w:numId="25" w16cid:durableId="2070110904">
    <w:abstractNumId w:val="26"/>
  </w:num>
  <w:num w:numId="26" w16cid:durableId="1966806759">
    <w:abstractNumId w:val="10"/>
  </w:num>
  <w:num w:numId="27" w16cid:durableId="913785949">
    <w:abstractNumId w:val="20"/>
  </w:num>
  <w:num w:numId="28" w16cid:durableId="1143352636">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2615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77A"/>
    <w:rsid w:val="000007DF"/>
    <w:rsid w:val="000050E8"/>
    <w:rsid w:val="00005390"/>
    <w:rsid w:val="0000683C"/>
    <w:rsid w:val="00007A09"/>
    <w:rsid w:val="000102F0"/>
    <w:rsid w:val="00014C47"/>
    <w:rsid w:val="00015A48"/>
    <w:rsid w:val="00016889"/>
    <w:rsid w:val="00016D63"/>
    <w:rsid w:val="00024E45"/>
    <w:rsid w:val="00026157"/>
    <w:rsid w:val="000269B5"/>
    <w:rsid w:val="00026A8C"/>
    <w:rsid w:val="000316B5"/>
    <w:rsid w:val="00032F71"/>
    <w:rsid w:val="0003420B"/>
    <w:rsid w:val="0003750F"/>
    <w:rsid w:val="000403B0"/>
    <w:rsid w:val="0004051E"/>
    <w:rsid w:val="0004078F"/>
    <w:rsid w:val="0004330F"/>
    <w:rsid w:val="000454DE"/>
    <w:rsid w:val="0005046D"/>
    <w:rsid w:val="00051B8E"/>
    <w:rsid w:val="0005234B"/>
    <w:rsid w:val="00052360"/>
    <w:rsid w:val="00053A33"/>
    <w:rsid w:val="0005419A"/>
    <w:rsid w:val="00055AE2"/>
    <w:rsid w:val="000573A3"/>
    <w:rsid w:val="00057831"/>
    <w:rsid w:val="00057BBC"/>
    <w:rsid w:val="00062354"/>
    <w:rsid w:val="0007143E"/>
    <w:rsid w:val="00071B88"/>
    <w:rsid w:val="000758C8"/>
    <w:rsid w:val="00077D3E"/>
    <w:rsid w:val="00081A34"/>
    <w:rsid w:val="00081B6C"/>
    <w:rsid w:val="0008205B"/>
    <w:rsid w:val="00085065"/>
    <w:rsid w:val="00085A78"/>
    <w:rsid w:val="0008757F"/>
    <w:rsid w:val="00087B33"/>
    <w:rsid w:val="00093320"/>
    <w:rsid w:val="000937E4"/>
    <w:rsid w:val="000A2379"/>
    <w:rsid w:val="000A2C23"/>
    <w:rsid w:val="000A2F77"/>
    <w:rsid w:val="000A3D32"/>
    <w:rsid w:val="000A49EE"/>
    <w:rsid w:val="000B27C3"/>
    <w:rsid w:val="000B3BD3"/>
    <w:rsid w:val="000C0F2B"/>
    <w:rsid w:val="000C13A5"/>
    <w:rsid w:val="000C2D65"/>
    <w:rsid w:val="000C38C6"/>
    <w:rsid w:val="000C4349"/>
    <w:rsid w:val="000C527E"/>
    <w:rsid w:val="000C5412"/>
    <w:rsid w:val="000C74AA"/>
    <w:rsid w:val="000C7CEE"/>
    <w:rsid w:val="000D0896"/>
    <w:rsid w:val="000D1F72"/>
    <w:rsid w:val="000D380D"/>
    <w:rsid w:val="000D5377"/>
    <w:rsid w:val="000E00F0"/>
    <w:rsid w:val="000E038F"/>
    <w:rsid w:val="000E1D81"/>
    <w:rsid w:val="000E6258"/>
    <w:rsid w:val="000F04D8"/>
    <w:rsid w:val="000F43F3"/>
    <w:rsid w:val="000F5225"/>
    <w:rsid w:val="00100989"/>
    <w:rsid w:val="00101C19"/>
    <w:rsid w:val="00101C21"/>
    <w:rsid w:val="001028DB"/>
    <w:rsid w:val="0010488D"/>
    <w:rsid w:val="00110684"/>
    <w:rsid w:val="0011414D"/>
    <w:rsid w:val="001216B4"/>
    <w:rsid w:val="00121AB1"/>
    <w:rsid w:val="00123498"/>
    <w:rsid w:val="00130ED1"/>
    <w:rsid w:val="001340B8"/>
    <w:rsid w:val="0013534E"/>
    <w:rsid w:val="00135418"/>
    <w:rsid w:val="00143654"/>
    <w:rsid w:val="001436FC"/>
    <w:rsid w:val="00144062"/>
    <w:rsid w:val="00147CAF"/>
    <w:rsid w:val="00150E82"/>
    <w:rsid w:val="00152ACF"/>
    <w:rsid w:val="00152C64"/>
    <w:rsid w:val="0015482E"/>
    <w:rsid w:val="00154BC1"/>
    <w:rsid w:val="00154F54"/>
    <w:rsid w:val="001555E8"/>
    <w:rsid w:val="001558C4"/>
    <w:rsid w:val="00156548"/>
    <w:rsid w:val="00156AD0"/>
    <w:rsid w:val="00160218"/>
    <w:rsid w:val="001618B7"/>
    <w:rsid w:val="001673C0"/>
    <w:rsid w:val="00167B48"/>
    <w:rsid w:val="0017007F"/>
    <w:rsid w:val="001728D8"/>
    <w:rsid w:val="00172DFB"/>
    <w:rsid w:val="00173CF8"/>
    <w:rsid w:val="00175E31"/>
    <w:rsid w:val="00176756"/>
    <w:rsid w:val="00176ACC"/>
    <w:rsid w:val="0017709E"/>
    <w:rsid w:val="001807AD"/>
    <w:rsid w:val="0018181D"/>
    <w:rsid w:val="0018616B"/>
    <w:rsid w:val="00186581"/>
    <w:rsid w:val="00187313"/>
    <w:rsid w:val="00192AB2"/>
    <w:rsid w:val="00192D2C"/>
    <w:rsid w:val="00194922"/>
    <w:rsid w:val="001967BF"/>
    <w:rsid w:val="001A1508"/>
    <w:rsid w:val="001A3C73"/>
    <w:rsid w:val="001A6051"/>
    <w:rsid w:val="001A72DF"/>
    <w:rsid w:val="001B12BA"/>
    <w:rsid w:val="001B338D"/>
    <w:rsid w:val="001B472E"/>
    <w:rsid w:val="001C041D"/>
    <w:rsid w:val="001C2CA4"/>
    <w:rsid w:val="001C3A26"/>
    <w:rsid w:val="001C3B37"/>
    <w:rsid w:val="001C47E1"/>
    <w:rsid w:val="001C4992"/>
    <w:rsid w:val="001C567A"/>
    <w:rsid w:val="001C70EE"/>
    <w:rsid w:val="001C71E5"/>
    <w:rsid w:val="001D0501"/>
    <w:rsid w:val="001D096A"/>
    <w:rsid w:val="001D0E38"/>
    <w:rsid w:val="001D1883"/>
    <w:rsid w:val="001D3D39"/>
    <w:rsid w:val="001D3FB5"/>
    <w:rsid w:val="001D477A"/>
    <w:rsid w:val="001D6A4F"/>
    <w:rsid w:val="001D77F5"/>
    <w:rsid w:val="001D7B1D"/>
    <w:rsid w:val="001D7EE5"/>
    <w:rsid w:val="001E0537"/>
    <w:rsid w:val="001E0C33"/>
    <w:rsid w:val="001E37ED"/>
    <w:rsid w:val="001E3D74"/>
    <w:rsid w:val="001E4FF3"/>
    <w:rsid w:val="001E5488"/>
    <w:rsid w:val="001E54DD"/>
    <w:rsid w:val="001E6A02"/>
    <w:rsid w:val="001F14E5"/>
    <w:rsid w:val="00201A77"/>
    <w:rsid w:val="00203239"/>
    <w:rsid w:val="00210972"/>
    <w:rsid w:val="0021395A"/>
    <w:rsid w:val="00225CB3"/>
    <w:rsid w:val="00226282"/>
    <w:rsid w:val="00231152"/>
    <w:rsid w:val="00231C2D"/>
    <w:rsid w:val="00232BC0"/>
    <w:rsid w:val="00235051"/>
    <w:rsid w:val="00235DDA"/>
    <w:rsid w:val="00240338"/>
    <w:rsid w:val="00241EF5"/>
    <w:rsid w:val="00245D50"/>
    <w:rsid w:val="00247676"/>
    <w:rsid w:val="00254F25"/>
    <w:rsid w:val="0025558C"/>
    <w:rsid w:val="00257C62"/>
    <w:rsid w:val="002655E6"/>
    <w:rsid w:val="002667B5"/>
    <w:rsid w:val="00266B14"/>
    <w:rsid w:val="0026717A"/>
    <w:rsid w:val="00272B46"/>
    <w:rsid w:val="00275E7B"/>
    <w:rsid w:val="00276538"/>
    <w:rsid w:val="002826D3"/>
    <w:rsid w:val="00283648"/>
    <w:rsid w:val="00286BF6"/>
    <w:rsid w:val="00287479"/>
    <w:rsid w:val="002904BE"/>
    <w:rsid w:val="00291252"/>
    <w:rsid w:val="0029496B"/>
    <w:rsid w:val="00294CC6"/>
    <w:rsid w:val="002973B5"/>
    <w:rsid w:val="002A1B40"/>
    <w:rsid w:val="002A25DC"/>
    <w:rsid w:val="002A3E23"/>
    <w:rsid w:val="002A5DFF"/>
    <w:rsid w:val="002A6422"/>
    <w:rsid w:val="002A65D0"/>
    <w:rsid w:val="002B1CF7"/>
    <w:rsid w:val="002B5F49"/>
    <w:rsid w:val="002B6624"/>
    <w:rsid w:val="002C1BF8"/>
    <w:rsid w:val="002D001A"/>
    <w:rsid w:val="002D0B54"/>
    <w:rsid w:val="002D3E16"/>
    <w:rsid w:val="002D6F7A"/>
    <w:rsid w:val="002D712A"/>
    <w:rsid w:val="002E0507"/>
    <w:rsid w:val="002E0B2B"/>
    <w:rsid w:val="002E3D36"/>
    <w:rsid w:val="002F0AF6"/>
    <w:rsid w:val="002F4365"/>
    <w:rsid w:val="002F767B"/>
    <w:rsid w:val="00305967"/>
    <w:rsid w:val="0030628C"/>
    <w:rsid w:val="00306F2D"/>
    <w:rsid w:val="0031143E"/>
    <w:rsid w:val="0031352F"/>
    <w:rsid w:val="003141D3"/>
    <w:rsid w:val="0031464E"/>
    <w:rsid w:val="00317AE4"/>
    <w:rsid w:val="003206B8"/>
    <w:rsid w:val="0032278E"/>
    <w:rsid w:val="00324B8C"/>
    <w:rsid w:val="003271B2"/>
    <w:rsid w:val="00327BA7"/>
    <w:rsid w:val="003304D1"/>
    <w:rsid w:val="00333362"/>
    <w:rsid w:val="003334A4"/>
    <w:rsid w:val="003336AB"/>
    <w:rsid w:val="0033456E"/>
    <w:rsid w:val="00334D2E"/>
    <w:rsid w:val="0034061B"/>
    <w:rsid w:val="00340C98"/>
    <w:rsid w:val="00340FBB"/>
    <w:rsid w:val="003417BB"/>
    <w:rsid w:val="00342709"/>
    <w:rsid w:val="00346C2C"/>
    <w:rsid w:val="00350239"/>
    <w:rsid w:val="00352798"/>
    <w:rsid w:val="00353050"/>
    <w:rsid w:val="00360650"/>
    <w:rsid w:val="00361987"/>
    <w:rsid w:val="00365F5B"/>
    <w:rsid w:val="0036611C"/>
    <w:rsid w:val="0037280D"/>
    <w:rsid w:val="00372819"/>
    <w:rsid w:val="00374D2E"/>
    <w:rsid w:val="003765CE"/>
    <w:rsid w:val="00377D39"/>
    <w:rsid w:val="003802D6"/>
    <w:rsid w:val="003804BC"/>
    <w:rsid w:val="00380781"/>
    <w:rsid w:val="0038457A"/>
    <w:rsid w:val="003849C8"/>
    <w:rsid w:val="00386A59"/>
    <w:rsid w:val="0038729A"/>
    <w:rsid w:val="00391B5C"/>
    <w:rsid w:val="003959B2"/>
    <w:rsid w:val="0039714B"/>
    <w:rsid w:val="003A0B34"/>
    <w:rsid w:val="003A1166"/>
    <w:rsid w:val="003A176E"/>
    <w:rsid w:val="003A1823"/>
    <w:rsid w:val="003A28C3"/>
    <w:rsid w:val="003A7DDB"/>
    <w:rsid w:val="003B16B1"/>
    <w:rsid w:val="003B1C0B"/>
    <w:rsid w:val="003B43F5"/>
    <w:rsid w:val="003B445E"/>
    <w:rsid w:val="003B5B4D"/>
    <w:rsid w:val="003B7555"/>
    <w:rsid w:val="003C457A"/>
    <w:rsid w:val="003C5C02"/>
    <w:rsid w:val="003D2DC9"/>
    <w:rsid w:val="003D4E2B"/>
    <w:rsid w:val="003D707F"/>
    <w:rsid w:val="003D75D4"/>
    <w:rsid w:val="003E0ECD"/>
    <w:rsid w:val="003E1C24"/>
    <w:rsid w:val="003E2022"/>
    <w:rsid w:val="003E20C9"/>
    <w:rsid w:val="003E4791"/>
    <w:rsid w:val="003F0C88"/>
    <w:rsid w:val="003F133D"/>
    <w:rsid w:val="003F245D"/>
    <w:rsid w:val="003F5541"/>
    <w:rsid w:val="003F7F21"/>
    <w:rsid w:val="00403DF5"/>
    <w:rsid w:val="00404AB3"/>
    <w:rsid w:val="00411B6B"/>
    <w:rsid w:val="004136BC"/>
    <w:rsid w:val="004152CF"/>
    <w:rsid w:val="00420FB8"/>
    <w:rsid w:val="00421710"/>
    <w:rsid w:val="00423AB3"/>
    <w:rsid w:val="0042583C"/>
    <w:rsid w:val="004258B8"/>
    <w:rsid w:val="0043015A"/>
    <w:rsid w:val="00430C34"/>
    <w:rsid w:val="00431C4C"/>
    <w:rsid w:val="00432140"/>
    <w:rsid w:val="00433015"/>
    <w:rsid w:val="00433147"/>
    <w:rsid w:val="0043382B"/>
    <w:rsid w:val="00434612"/>
    <w:rsid w:val="00435056"/>
    <w:rsid w:val="004358F8"/>
    <w:rsid w:val="004359B2"/>
    <w:rsid w:val="0044018B"/>
    <w:rsid w:val="004407B9"/>
    <w:rsid w:val="004414F1"/>
    <w:rsid w:val="00443669"/>
    <w:rsid w:val="00444002"/>
    <w:rsid w:val="004505AD"/>
    <w:rsid w:val="00451823"/>
    <w:rsid w:val="00454876"/>
    <w:rsid w:val="00455B57"/>
    <w:rsid w:val="00456D9F"/>
    <w:rsid w:val="00461B5D"/>
    <w:rsid w:val="00462900"/>
    <w:rsid w:val="00462904"/>
    <w:rsid w:val="00464405"/>
    <w:rsid w:val="004645EF"/>
    <w:rsid w:val="00466D8F"/>
    <w:rsid w:val="0047229C"/>
    <w:rsid w:val="0047290D"/>
    <w:rsid w:val="004766B2"/>
    <w:rsid w:val="004846EC"/>
    <w:rsid w:val="004849A8"/>
    <w:rsid w:val="00485546"/>
    <w:rsid w:val="0048683B"/>
    <w:rsid w:val="004920C9"/>
    <w:rsid w:val="0049375B"/>
    <w:rsid w:val="00494521"/>
    <w:rsid w:val="004976F2"/>
    <w:rsid w:val="004A0D92"/>
    <w:rsid w:val="004A147B"/>
    <w:rsid w:val="004A5691"/>
    <w:rsid w:val="004B07E5"/>
    <w:rsid w:val="004B1EC5"/>
    <w:rsid w:val="004B2DE0"/>
    <w:rsid w:val="004B3080"/>
    <w:rsid w:val="004B35C8"/>
    <w:rsid w:val="004B543B"/>
    <w:rsid w:val="004B6CEC"/>
    <w:rsid w:val="004C0754"/>
    <w:rsid w:val="004C2DC6"/>
    <w:rsid w:val="004C6147"/>
    <w:rsid w:val="004C71A8"/>
    <w:rsid w:val="004D17D4"/>
    <w:rsid w:val="004D3265"/>
    <w:rsid w:val="004D4652"/>
    <w:rsid w:val="004E19D0"/>
    <w:rsid w:val="004E2F40"/>
    <w:rsid w:val="004E4998"/>
    <w:rsid w:val="004F6710"/>
    <w:rsid w:val="004F69F3"/>
    <w:rsid w:val="00501EC8"/>
    <w:rsid w:val="005044BA"/>
    <w:rsid w:val="0050562C"/>
    <w:rsid w:val="005058C6"/>
    <w:rsid w:val="005060AE"/>
    <w:rsid w:val="005065EE"/>
    <w:rsid w:val="00511AAC"/>
    <w:rsid w:val="00511CB0"/>
    <w:rsid w:val="005137BD"/>
    <w:rsid w:val="0052084B"/>
    <w:rsid w:val="00522EA8"/>
    <w:rsid w:val="00523374"/>
    <w:rsid w:val="005259E0"/>
    <w:rsid w:val="00526726"/>
    <w:rsid w:val="00526CAE"/>
    <w:rsid w:val="00527236"/>
    <w:rsid w:val="005300E6"/>
    <w:rsid w:val="00530D20"/>
    <w:rsid w:val="005367B1"/>
    <w:rsid w:val="0054245A"/>
    <w:rsid w:val="00544627"/>
    <w:rsid w:val="00544778"/>
    <w:rsid w:val="005531B5"/>
    <w:rsid w:val="00554627"/>
    <w:rsid w:val="005557C2"/>
    <w:rsid w:val="00557539"/>
    <w:rsid w:val="00560C03"/>
    <w:rsid w:val="00561977"/>
    <w:rsid w:val="005664ED"/>
    <w:rsid w:val="00566F17"/>
    <w:rsid w:val="00571D7A"/>
    <w:rsid w:val="00576649"/>
    <w:rsid w:val="00577711"/>
    <w:rsid w:val="0058057F"/>
    <w:rsid w:val="00587C9F"/>
    <w:rsid w:val="00590B63"/>
    <w:rsid w:val="00591ED8"/>
    <w:rsid w:val="005935BC"/>
    <w:rsid w:val="00594F32"/>
    <w:rsid w:val="005951C5"/>
    <w:rsid w:val="005974D2"/>
    <w:rsid w:val="005978AB"/>
    <w:rsid w:val="005A02D0"/>
    <w:rsid w:val="005A7428"/>
    <w:rsid w:val="005B0406"/>
    <w:rsid w:val="005B0D76"/>
    <w:rsid w:val="005B31B1"/>
    <w:rsid w:val="005B61C4"/>
    <w:rsid w:val="005B69BA"/>
    <w:rsid w:val="005B770F"/>
    <w:rsid w:val="005C073B"/>
    <w:rsid w:val="005C26C5"/>
    <w:rsid w:val="005C2C3B"/>
    <w:rsid w:val="005C33B0"/>
    <w:rsid w:val="005C479A"/>
    <w:rsid w:val="005C5CB1"/>
    <w:rsid w:val="005C6013"/>
    <w:rsid w:val="005D1A9F"/>
    <w:rsid w:val="005D57C7"/>
    <w:rsid w:val="005D6C51"/>
    <w:rsid w:val="005E08E5"/>
    <w:rsid w:val="005E3FAC"/>
    <w:rsid w:val="005E7751"/>
    <w:rsid w:val="005E77D0"/>
    <w:rsid w:val="005F43B9"/>
    <w:rsid w:val="005F5473"/>
    <w:rsid w:val="005F56C2"/>
    <w:rsid w:val="005F6074"/>
    <w:rsid w:val="006000A3"/>
    <w:rsid w:val="006007C9"/>
    <w:rsid w:val="006020CF"/>
    <w:rsid w:val="0060328D"/>
    <w:rsid w:val="00605FED"/>
    <w:rsid w:val="00606835"/>
    <w:rsid w:val="00607C5B"/>
    <w:rsid w:val="00607DB3"/>
    <w:rsid w:val="00612152"/>
    <w:rsid w:val="00612A50"/>
    <w:rsid w:val="006156C0"/>
    <w:rsid w:val="00616A1E"/>
    <w:rsid w:val="006173F5"/>
    <w:rsid w:val="006203FF"/>
    <w:rsid w:val="00622D8E"/>
    <w:rsid w:val="00622FC7"/>
    <w:rsid w:val="00623F51"/>
    <w:rsid w:val="00624AAB"/>
    <w:rsid w:val="006257C9"/>
    <w:rsid w:val="00626243"/>
    <w:rsid w:val="006272F2"/>
    <w:rsid w:val="00630277"/>
    <w:rsid w:val="00630631"/>
    <w:rsid w:val="006343C8"/>
    <w:rsid w:val="00634E51"/>
    <w:rsid w:val="0063718C"/>
    <w:rsid w:val="0063730A"/>
    <w:rsid w:val="006377D5"/>
    <w:rsid w:val="00637AB6"/>
    <w:rsid w:val="0064203F"/>
    <w:rsid w:val="006438E7"/>
    <w:rsid w:val="00644C4D"/>
    <w:rsid w:val="006454F0"/>
    <w:rsid w:val="00646788"/>
    <w:rsid w:val="006477F1"/>
    <w:rsid w:val="00653F04"/>
    <w:rsid w:val="00654DD0"/>
    <w:rsid w:val="00660B00"/>
    <w:rsid w:val="00661926"/>
    <w:rsid w:val="00662CE5"/>
    <w:rsid w:val="00663D34"/>
    <w:rsid w:val="00666C32"/>
    <w:rsid w:val="006673B4"/>
    <w:rsid w:val="0066760C"/>
    <w:rsid w:val="006758D7"/>
    <w:rsid w:val="00676FF7"/>
    <w:rsid w:val="00682536"/>
    <w:rsid w:val="006826BD"/>
    <w:rsid w:val="00683E32"/>
    <w:rsid w:val="0068403C"/>
    <w:rsid w:val="0068409B"/>
    <w:rsid w:val="006936D3"/>
    <w:rsid w:val="00693B0C"/>
    <w:rsid w:val="00694EFE"/>
    <w:rsid w:val="006A145B"/>
    <w:rsid w:val="006A17C4"/>
    <w:rsid w:val="006A4BD1"/>
    <w:rsid w:val="006C0B63"/>
    <w:rsid w:val="006C30BD"/>
    <w:rsid w:val="006C35BE"/>
    <w:rsid w:val="006C6440"/>
    <w:rsid w:val="006C7353"/>
    <w:rsid w:val="006D036A"/>
    <w:rsid w:val="006D177A"/>
    <w:rsid w:val="006D201E"/>
    <w:rsid w:val="006D2D52"/>
    <w:rsid w:val="006D3E2A"/>
    <w:rsid w:val="006D4E87"/>
    <w:rsid w:val="006D6DCA"/>
    <w:rsid w:val="006D7F91"/>
    <w:rsid w:val="006E0CBE"/>
    <w:rsid w:val="006E2980"/>
    <w:rsid w:val="006E397A"/>
    <w:rsid w:val="006E6847"/>
    <w:rsid w:val="006F46BE"/>
    <w:rsid w:val="006F5C62"/>
    <w:rsid w:val="006F6532"/>
    <w:rsid w:val="00700131"/>
    <w:rsid w:val="007029F1"/>
    <w:rsid w:val="00703296"/>
    <w:rsid w:val="00707888"/>
    <w:rsid w:val="00711498"/>
    <w:rsid w:val="00711B79"/>
    <w:rsid w:val="007137F5"/>
    <w:rsid w:val="00714D1A"/>
    <w:rsid w:val="007177BC"/>
    <w:rsid w:val="007201CC"/>
    <w:rsid w:val="00722B61"/>
    <w:rsid w:val="00724244"/>
    <w:rsid w:val="00724450"/>
    <w:rsid w:val="00727B4A"/>
    <w:rsid w:val="00735DF9"/>
    <w:rsid w:val="0073651D"/>
    <w:rsid w:val="00736E39"/>
    <w:rsid w:val="00740B9C"/>
    <w:rsid w:val="00740D27"/>
    <w:rsid w:val="0075161B"/>
    <w:rsid w:val="00751892"/>
    <w:rsid w:val="00752A9D"/>
    <w:rsid w:val="00753780"/>
    <w:rsid w:val="007554F9"/>
    <w:rsid w:val="00755DBF"/>
    <w:rsid w:val="007577AD"/>
    <w:rsid w:val="007607D4"/>
    <w:rsid w:val="00760A45"/>
    <w:rsid w:val="00762009"/>
    <w:rsid w:val="00762E3F"/>
    <w:rsid w:val="007657E7"/>
    <w:rsid w:val="00766138"/>
    <w:rsid w:val="00767718"/>
    <w:rsid w:val="0077064F"/>
    <w:rsid w:val="007712E5"/>
    <w:rsid w:val="00771392"/>
    <w:rsid w:val="007727A6"/>
    <w:rsid w:val="00773777"/>
    <w:rsid w:val="00776E3A"/>
    <w:rsid w:val="0078790B"/>
    <w:rsid w:val="00791E75"/>
    <w:rsid w:val="007928F9"/>
    <w:rsid w:val="00792D43"/>
    <w:rsid w:val="00795903"/>
    <w:rsid w:val="00796ECC"/>
    <w:rsid w:val="00797BCF"/>
    <w:rsid w:val="007A13A0"/>
    <w:rsid w:val="007A33C7"/>
    <w:rsid w:val="007A64EB"/>
    <w:rsid w:val="007A78DC"/>
    <w:rsid w:val="007B2D28"/>
    <w:rsid w:val="007B2E49"/>
    <w:rsid w:val="007B3BF5"/>
    <w:rsid w:val="007B60AC"/>
    <w:rsid w:val="007B7473"/>
    <w:rsid w:val="007C04E1"/>
    <w:rsid w:val="007C5CD3"/>
    <w:rsid w:val="007C705B"/>
    <w:rsid w:val="007D1E4A"/>
    <w:rsid w:val="007D3870"/>
    <w:rsid w:val="007D4164"/>
    <w:rsid w:val="007D459F"/>
    <w:rsid w:val="007E0DCB"/>
    <w:rsid w:val="007E489A"/>
    <w:rsid w:val="007E72AF"/>
    <w:rsid w:val="0080240C"/>
    <w:rsid w:val="00805DFD"/>
    <w:rsid w:val="00811F20"/>
    <w:rsid w:val="00812BFB"/>
    <w:rsid w:val="00815F69"/>
    <w:rsid w:val="008169F3"/>
    <w:rsid w:val="00822844"/>
    <w:rsid w:val="00826A7E"/>
    <w:rsid w:val="00827E30"/>
    <w:rsid w:val="00833D53"/>
    <w:rsid w:val="008340D6"/>
    <w:rsid w:val="00835187"/>
    <w:rsid w:val="00835999"/>
    <w:rsid w:val="0084024B"/>
    <w:rsid w:val="00840310"/>
    <w:rsid w:val="0084118B"/>
    <w:rsid w:val="008411B3"/>
    <w:rsid w:val="00844564"/>
    <w:rsid w:val="00845A2D"/>
    <w:rsid w:val="00846A63"/>
    <w:rsid w:val="00850309"/>
    <w:rsid w:val="00851C31"/>
    <w:rsid w:val="00851D83"/>
    <w:rsid w:val="00852164"/>
    <w:rsid w:val="00853D9B"/>
    <w:rsid w:val="00855D2B"/>
    <w:rsid w:val="00860A00"/>
    <w:rsid w:val="00862512"/>
    <w:rsid w:val="00865404"/>
    <w:rsid w:val="00865908"/>
    <w:rsid w:val="008659F4"/>
    <w:rsid w:val="008714C4"/>
    <w:rsid w:val="00871AF7"/>
    <w:rsid w:val="00872F82"/>
    <w:rsid w:val="00873520"/>
    <w:rsid w:val="00873694"/>
    <w:rsid w:val="0087473B"/>
    <w:rsid w:val="00881889"/>
    <w:rsid w:val="008857FE"/>
    <w:rsid w:val="0088748D"/>
    <w:rsid w:val="00890BEB"/>
    <w:rsid w:val="0089137C"/>
    <w:rsid w:val="00892E03"/>
    <w:rsid w:val="0089428F"/>
    <w:rsid w:val="0089540C"/>
    <w:rsid w:val="00895A71"/>
    <w:rsid w:val="008A12E7"/>
    <w:rsid w:val="008A227F"/>
    <w:rsid w:val="008A2D17"/>
    <w:rsid w:val="008A407A"/>
    <w:rsid w:val="008A4567"/>
    <w:rsid w:val="008A5C7F"/>
    <w:rsid w:val="008A72BE"/>
    <w:rsid w:val="008A7601"/>
    <w:rsid w:val="008B4A68"/>
    <w:rsid w:val="008B50DF"/>
    <w:rsid w:val="008B79C6"/>
    <w:rsid w:val="008B7B62"/>
    <w:rsid w:val="008C0547"/>
    <w:rsid w:val="008C192D"/>
    <w:rsid w:val="008C2E12"/>
    <w:rsid w:val="008C3597"/>
    <w:rsid w:val="008C3C1D"/>
    <w:rsid w:val="008D3D47"/>
    <w:rsid w:val="008D45B1"/>
    <w:rsid w:val="008D495C"/>
    <w:rsid w:val="008E2A5F"/>
    <w:rsid w:val="008E4F05"/>
    <w:rsid w:val="008E702F"/>
    <w:rsid w:val="008E7B1D"/>
    <w:rsid w:val="008F1089"/>
    <w:rsid w:val="008F1685"/>
    <w:rsid w:val="008F3405"/>
    <w:rsid w:val="008F502A"/>
    <w:rsid w:val="008F6751"/>
    <w:rsid w:val="009029C9"/>
    <w:rsid w:val="00902F40"/>
    <w:rsid w:val="009049B2"/>
    <w:rsid w:val="00907206"/>
    <w:rsid w:val="00914DB4"/>
    <w:rsid w:val="009168DB"/>
    <w:rsid w:val="00916D23"/>
    <w:rsid w:val="0092073E"/>
    <w:rsid w:val="0092137E"/>
    <w:rsid w:val="009222A5"/>
    <w:rsid w:val="009227B4"/>
    <w:rsid w:val="00924FD3"/>
    <w:rsid w:val="00927205"/>
    <w:rsid w:val="00934750"/>
    <w:rsid w:val="0093477E"/>
    <w:rsid w:val="0093754F"/>
    <w:rsid w:val="00941089"/>
    <w:rsid w:val="0094598D"/>
    <w:rsid w:val="00945D20"/>
    <w:rsid w:val="00945FC8"/>
    <w:rsid w:val="0095301E"/>
    <w:rsid w:val="00957C9B"/>
    <w:rsid w:val="00964337"/>
    <w:rsid w:val="00964479"/>
    <w:rsid w:val="0096602A"/>
    <w:rsid w:val="00966341"/>
    <w:rsid w:val="00967673"/>
    <w:rsid w:val="0097133E"/>
    <w:rsid w:val="009721DE"/>
    <w:rsid w:val="00973301"/>
    <w:rsid w:val="00976A35"/>
    <w:rsid w:val="009773C4"/>
    <w:rsid w:val="00982E21"/>
    <w:rsid w:val="009854BA"/>
    <w:rsid w:val="00986F05"/>
    <w:rsid w:val="00987413"/>
    <w:rsid w:val="0099116C"/>
    <w:rsid w:val="00991A15"/>
    <w:rsid w:val="00991D4C"/>
    <w:rsid w:val="00993BD9"/>
    <w:rsid w:val="009968F7"/>
    <w:rsid w:val="009A5689"/>
    <w:rsid w:val="009A7D5A"/>
    <w:rsid w:val="009B04D1"/>
    <w:rsid w:val="009B2D33"/>
    <w:rsid w:val="009B47B5"/>
    <w:rsid w:val="009B63FE"/>
    <w:rsid w:val="009C0B52"/>
    <w:rsid w:val="009C6521"/>
    <w:rsid w:val="009C6DC4"/>
    <w:rsid w:val="009C702C"/>
    <w:rsid w:val="009C77F8"/>
    <w:rsid w:val="009D0D5D"/>
    <w:rsid w:val="009E0323"/>
    <w:rsid w:val="009E240B"/>
    <w:rsid w:val="009E3364"/>
    <w:rsid w:val="009E5BEE"/>
    <w:rsid w:val="009E6CC4"/>
    <w:rsid w:val="009F1536"/>
    <w:rsid w:val="009F3E2A"/>
    <w:rsid w:val="009F4A2F"/>
    <w:rsid w:val="009F6ED1"/>
    <w:rsid w:val="009F7613"/>
    <w:rsid w:val="00A00286"/>
    <w:rsid w:val="00A03E2A"/>
    <w:rsid w:val="00A03E80"/>
    <w:rsid w:val="00A0470D"/>
    <w:rsid w:val="00A05786"/>
    <w:rsid w:val="00A07221"/>
    <w:rsid w:val="00A1095E"/>
    <w:rsid w:val="00A11846"/>
    <w:rsid w:val="00A12E29"/>
    <w:rsid w:val="00A2067B"/>
    <w:rsid w:val="00A22133"/>
    <w:rsid w:val="00A22E04"/>
    <w:rsid w:val="00A27293"/>
    <w:rsid w:val="00A320AA"/>
    <w:rsid w:val="00A349F3"/>
    <w:rsid w:val="00A36FF3"/>
    <w:rsid w:val="00A37722"/>
    <w:rsid w:val="00A40B00"/>
    <w:rsid w:val="00A42C1D"/>
    <w:rsid w:val="00A433D8"/>
    <w:rsid w:val="00A45FA6"/>
    <w:rsid w:val="00A46FBD"/>
    <w:rsid w:val="00A50705"/>
    <w:rsid w:val="00A5184B"/>
    <w:rsid w:val="00A51E1F"/>
    <w:rsid w:val="00A53EE6"/>
    <w:rsid w:val="00A5460B"/>
    <w:rsid w:val="00A54F8F"/>
    <w:rsid w:val="00A55374"/>
    <w:rsid w:val="00A61F1B"/>
    <w:rsid w:val="00A628E2"/>
    <w:rsid w:val="00A66913"/>
    <w:rsid w:val="00A71691"/>
    <w:rsid w:val="00A71E0C"/>
    <w:rsid w:val="00A74399"/>
    <w:rsid w:val="00A744FF"/>
    <w:rsid w:val="00A76EA3"/>
    <w:rsid w:val="00A81BCC"/>
    <w:rsid w:val="00A8608B"/>
    <w:rsid w:val="00A9216C"/>
    <w:rsid w:val="00A93175"/>
    <w:rsid w:val="00A93DDD"/>
    <w:rsid w:val="00A941E4"/>
    <w:rsid w:val="00A95C18"/>
    <w:rsid w:val="00A97126"/>
    <w:rsid w:val="00AA00C2"/>
    <w:rsid w:val="00AA11A3"/>
    <w:rsid w:val="00AA1814"/>
    <w:rsid w:val="00AA190C"/>
    <w:rsid w:val="00AA2A52"/>
    <w:rsid w:val="00AA4EEA"/>
    <w:rsid w:val="00AB0CC8"/>
    <w:rsid w:val="00AB1045"/>
    <w:rsid w:val="00AB3B47"/>
    <w:rsid w:val="00AB4B29"/>
    <w:rsid w:val="00AC573C"/>
    <w:rsid w:val="00AC59E3"/>
    <w:rsid w:val="00AC70F9"/>
    <w:rsid w:val="00AD226A"/>
    <w:rsid w:val="00AD2BD4"/>
    <w:rsid w:val="00AD564E"/>
    <w:rsid w:val="00AD62B5"/>
    <w:rsid w:val="00AD74AB"/>
    <w:rsid w:val="00AE0CF0"/>
    <w:rsid w:val="00AE126E"/>
    <w:rsid w:val="00AE7680"/>
    <w:rsid w:val="00AE7915"/>
    <w:rsid w:val="00AF053C"/>
    <w:rsid w:val="00AF4D86"/>
    <w:rsid w:val="00AF738A"/>
    <w:rsid w:val="00AF74FD"/>
    <w:rsid w:val="00AF7CF2"/>
    <w:rsid w:val="00B03CBD"/>
    <w:rsid w:val="00B10237"/>
    <w:rsid w:val="00B10A9C"/>
    <w:rsid w:val="00B11251"/>
    <w:rsid w:val="00B11E4D"/>
    <w:rsid w:val="00B13409"/>
    <w:rsid w:val="00B16C0D"/>
    <w:rsid w:val="00B1756C"/>
    <w:rsid w:val="00B20B76"/>
    <w:rsid w:val="00B2128F"/>
    <w:rsid w:val="00B2316C"/>
    <w:rsid w:val="00B23F20"/>
    <w:rsid w:val="00B249AD"/>
    <w:rsid w:val="00B2544C"/>
    <w:rsid w:val="00B264B6"/>
    <w:rsid w:val="00B30381"/>
    <w:rsid w:val="00B3354A"/>
    <w:rsid w:val="00B34725"/>
    <w:rsid w:val="00B35DB6"/>
    <w:rsid w:val="00B35FE7"/>
    <w:rsid w:val="00B43687"/>
    <w:rsid w:val="00B45404"/>
    <w:rsid w:val="00B46C2A"/>
    <w:rsid w:val="00B506AA"/>
    <w:rsid w:val="00B532A1"/>
    <w:rsid w:val="00B56C16"/>
    <w:rsid w:val="00B62875"/>
    <w:rsid w:val="00B637FF"/>
    <w:rsid w:val="00B64948"/>
    <w:rsid w:val="00B70373"/>
    <w:rsid w:val="00B720FA"/>
    <w:rsid w:val="00B7232A"/>
    <w:rsid w:val="00B76DA6"/>
    <w:rsid w:val="00B77302"/>
    <w:rsid w:val="00B863FD"/>
    <w:rsid w:val="00B87CEB"/>
    <w:rsid w:val="00B91436"/>
    <w:rsid w:val="00B937AC"/>
    <w:rsid w:val="00B93B11"/>
    <w:rsid w:val="00B93BFB"/>
    <w:rsid w:val="00B96700"/>
    <w:rsid w:val="00B973C1"/>
    <w:rsid w:val="00B97738"/>
    <w:rsid w:val="00BA255A"/>
    <w:rsid w:val="00BA38D4"/>
    <w:rsid w:val="00BA457C"/>
    <w:rsid w:val="00BA5DF9"/>
    <w:rsid w:val="00BA5EF2"/>
    <w:rsid w:val="00BA678D"/>
    <w:rsid w:val="00BB01FB"/>
    <w:rsid w:val="00BB0E41"/>
    <w:rsid w:val="00BB0EA3"/>
    <w:rsid w:val="00BB10B4"/>
    <w:rsid w:val="00BB4C15"/>
    <w:rsid w:val="00BB624A"/>
    <w:rsid w:val="00BB6F43"/>
    <w:rsid w:val="00BB7F47"/>
    <w:rsid w:val="00BC0E52"/>
    <w:rsid w:val="00BC1A69"/>
    <w:rsid w:val="00BC789B"/>
    <w:rsid w:val="00BD620E"/>
    <w:rsid w:val="00BD7321"/>
    <w:rsid w:val="00BE470B"/>
    <w:rsid w:val="00BE5B06"/>
    <w:rsid w:val="00BE5C86"/>
    <w:rsid w:val="00BE623A"/>
    <w:rsid w:val="00BE757F"/>
    <w:rsid w:val="00BE78B7"/>
    <w:rsid w:val="00BF050A"/>
    <w:rsid w:val="00BF0C83"/>
    <w:rsid w:val="00BF0E52"/>
    <w:rsid w:val="00BF148F"/>
    <w:rsid w:val="00BF2940"/>
    <w:rsid w:val="00BF29A2"/>
    <w:rsid w:val="00C0032A"/>
    <w:rsid w:val="00C00C86"/>
    <w:rsid w:val="00C0356C"/>
    <w:rsid w:val="00C056AC"/>
    <w:rsid w:val="00C102DB"/>
    <w:rsid w:val="00C10620"/>
    <w:rsid w:val="00C1164C"/>
    <w:rsid w:val="00C12E71"/>
    <w:rsid w:val="00C15747"/>
    <w:rsid w:val="00C1799F"/>
    <w:rsid w:val="00C2020F"/>
    <w:rsid w:val="00C212E0"/>
    <w:rsid w:val="00C2296B"/>
    <w:rsid w:val="00C23FF0"/>
    <w:rsid w:val="00C261DD"/>
    <w:rsid w:val="00C27CB9"/>
    <w:rsid w:val="00C340B1"/>
    <w:rsid w:val="00C35AD6"/>
    <w:rsid w:val="00C37F95"/>
    <w:rsid w:val="00C43F1A"/>
    <w:rsid w:val="00C4520F"/>
    <w:rsid w:val="00C4708E"/>
    <w:rsid w:val="00C477A9"/>
    <w:rsid w:val="00C50BBC"/>
    <w:rsid w:val="00C51DD4"/>
    <w:rsid w:val="00C522EC"/>
    <w:rsid w:val="00C533DA"/>
    <w:rsid w:val="00C535CB"/>
    <w:rsid w:val="00C537CC"/>
    <w:rsid w:val="00C54E8C"/>
    <w:rsid w:val="00C5550D"/>
    <w:rsid w:val="00C6274A"/>
    <w:rsid w:val="00C64377"/>
    <w:rsid w:val="00C65CE7"/>
    <w:rsid w:val="00C7239E"/>
    <w:rsid w:val="00C731CC"/>
    <w:rsid w:val="00C7414E"/>
    <w:rsid w:val="00C74842"/>
    <w:rsid w:val="00C749DE"/>
    <w:rsid w:val="00C762E0"/>
    <w:rsid w:val="00C80C28"/>
    <w:rsid w:val="00C843C9"/>
    <w:rsid w:val="00C85419"/>
    <w:rsid w:val="00C85A90"/>
    <w:rsid w:val="00C87AC7"/>
    <w:rsid w:val="00C87C50"/>
    <w:rsid w:val="00C916C0"/>
    <w:rsid w:val="00C93148"/>
    <w:rsid w:val="00C96E3D"/>
    <w:rsid w:val="00C96F71"/>
    <w:rsid w:val="00C970AA"/>
    <w:rsid w:val="00CA0305"/>
    <w:rsid w:val="00CA0851"/>
    <w:rsid w:val="00CA0894"/>
    <w:rsid w:val="00CA2132"/>
    <w:rsid w:val="00CA31FF"/>
    <w:rsid w:val="00CA51F7"/>
    <w:rsid w:val="00CA65BE"/>
    <w:rsid w:val="00CA6B41"/>
    <w:rsid w:val="00CB30CD"/>
    <w:rsid w:val="00CB32DE"/>
    <w:rsid w:val="00CB4082"/>
    <w:rsid w:val="00CB7A90"/>
    <w:rsid w:val="00CC12C5"/>
    <w:rsid w:val="00CC12E7"/>
    <w:rsid w:val="00CC208A"/>
    <w:rsid w:val="00CC289F"/>
    <w:rsid w:val="00CC2D3F"/>
    <w:rsid w:val="00CC3655"/>
    <w:rsid w:val="00CC5E94"/>
    <w:rsid w:val="00CC7F2B"/>
    <w:rsid w:val="00CD2CF3"/>
    <w:rsid w:val="00CD3664"/>
    <w:rsid w:val="00CD4A62"/>
    <w:rsid w:val="00CD6086"/>
    <w:rsid w:val="00CE2F97"/>
    <w:rsid w:val="00CF2244"/>
    <w:rsid w:val="00CF50C2"/>
    <w:rsid w:val="00D00F04"/>
    <w:rsid w:val="00D02792"/>
    <w:rsid w:val="00D02AED"/>
    <w:rsid w:val="00D02B6A"/>
    <w:rsid w:val="00D03F54"/>
    <w:rsid w:val="00D03F98"/>
    <w:rsid w:val="00D054BE"/>
    <w:rsid w:val="00D05F09"/>
    <w:rsid w:val="00D06CCE"/>
    <w:rsid w:val="00D1054F"/>
    <w:rsid w:val="00D121FE"/>
    <w:rsid w:val="00D1282D"/>
    <w:rsid w:val="00D15310"/>
    <w:rsid w:val="00D1560B"/>
    <w:rsid w:val="00D20101"/>
    <w:rsid w:val="00D22CE9"/>
    <w:rsid w:val="00D23232"/>
    <w:rsid w:val="00D241AF"/>
    <w:rsid w:val="00D250EE"/>
    <w:rsid w:val="00D32387"/>
    <w:rsid w:val="00D326FB"/>
    <w:rsid w:val="00D35138"/>
    <w:rsid w:val="00D51814"/>
    <w:rsid w:val="00D52AD0"/>
    <w:rsid w:val="00D547DF"/>
    <w:rsid w:val="00D561A0"/>
    <w:rsid w:val="00D56A0D"/>
    <w:rsid w:val="00D62DBB"/>
    <w:rsid w:val="00D63B77"/>
    <w:rsid w:val="00D70C8D"/>
    <w:rsid w:val="00D71816"/>
    <w:rsid w:val="00D72F67"/>
    <w:rsid w:val="00D774A4"/>
    <w:rsid w:val="00D8355A"/>
    <w:rsid w:val="00D8394D"/>
    <w:rsid w:val="00D87C31"/>
    <w:rsid w:val="00D90747"/>
    <w:rsid w:val="00D935A9"/>
    <w:rsid w:val="00D93F26"/>
    <w:rsid w:val="00D94D10"/>
    <w:rsid w:val="00D978D6"/>
    <w:rsid w:val="00DB106D"/>
    <w:rsid w:val="00DB11EF"/>
    <w:rsid w:val="00DB2955"/>
    <w:rsid w:val="00DB3934"/>
    <w:rsid w:val="00DB3D98"/>
    <w:rsid w:val="00DB4168"/>
    <w:rsid w:val="00DB735F"/>
    <w:rsid w:val="00DC16F7"/>
    <w:rsid w:val="00DC2B2A"/>
    <w:rsid w:val="00DC5BE7"/>
    <w:rsid w:val="00DD13BE"/>
    <w:rsid w:val="00DD1851"/>
    <w:rsid w:val="00DD1DB4"/>
    <w:rsid w:val="00DD2DE5"/>
    <w:rsid w:val="00DD2E59"/>
    <w:rsid w:val="00DD42EA"/>
    <w:rsid w:val="00DD4CEC"/>
    <w:rsid w:val="00DD7BCD"/>
    <w:rsid w:val="00DD7D86"/>
    <w:rsid w:val="00DE18E7"/>
    <w:rsid w:val="00DE1AC4"/>
    <w:rsid w:val="00DE3248"/>
    <w:rsid w:val="00DE5DEF"/>
    <w:rsid w:val="00DE7050"/>
    <w:rsid w:val="00DF1F28"/>
    <w:rsid w:val="00E0015E"/>
    <w:rsid w:val="00E0563F"/>
    <w:rsid w:val="00E069B7"/>
    <w:rsid w:val="00E10053"/>
    <w:rsid w:val="00E12401"/>
    <w:rsid w:val="00E13BF2"/>
    <w:rsid w:val="00E15F22"/>
    <w:rsid w:val="00E15FC0"/>
    <w:rsid w:val="00E20F35"/>
    <w:rsid w:val="00E2132A"/>
    <w:rsid w:val="00E3102A"/>
    <w:rsid w:val="00E330AC"/>
    <w:rsid w:val="00E34E66"/>
    <w:rsid w:val="00E36F54"/>
    <w:rsid w:val="00E3773C"/>
    <w:rsid w:val="00E42AF8"/>
    <w:rsid w:val="00E42FFD"/>
    <w:rsid w:val="00E430B0"/>
    <w:rsid w:val="00E43870"/>
    <w:rsid w:val="00E449BF"/>
    <w:rsid w:val="00E45D40"/>
    <w:rsid w:val="00E46008"/>
    <w:rsid w:val="00E468B4"/>
    <w:rsid w:val="00E52672"/>
    <w:rsid w:val="00E53BE6"/>
    <w:rsid w:val="00E5418E"/>
    <w:rsid w:val="00E54C20"/>
    <w:rsid w:val="00E55369"/>
    <w:rsid w:val="00E56074"/>
    <w:rsid w:val="00E572E9"/>
    <w:rsid w:val="00E60082"/>
    <w:rsid w:val="00E6195D"/>
    <w:rsid w:val="00E61F79"/>
    <w:rsid w:val="00E63DB7"/>
    <w:rsid w:val="00E64952"/>
    <w:rsid w:val="00E651E2"/>
    <w:rsid w:val="00E658DD"/>
    <w:rsid w:val="00E67A79"/>
    <w:rsid w:val="00E779D4"/>
    <w:rsid w:val="00E8236A"/>
    <w:rsid w:val="00E82744"/>
    <w:rsid w:val="00E83237"/>
    <w:rsid w:val="00E859DA"/>
    <w:rsid w:val="00E85BB3"/>
    <w:rsid w:val="00E86ECE"/>
    <w:rsid w:val="00E90D72"/>
    <w:rsid w:val="00E92CB2"/>
    <w:rsid w:val="00E9427F"/>
    <w:rsid w:val="00E94D9E"/>
    <w:rsid w:val="00E97F9D"/>
    <w:rsid w:val="00EA0968"/>
    <w:rsid w:val="00EA199D"/>
    <w:rsid w:val="00EA5418"/>
    <w:rsid w:val="00EA63BC"/>
    <w:rsid w:val="00EA64FC"/>
    <w:rsid w:val="00EA6A26"/>
    <w:rsid w:val="00EA74C8"/>
    <w:rsid w:val="00EB0CFE"/>
    <w:rsid w:val="00EB2023"/>
    <w:rsid w:val="00EB53B0"/>
    <w:rsid w:val="00EC0219"/>
    <w:rsid w:val="00EC704A"/>
    <w:rsid w:val="00EC7568"/>
    <w:rsid w:val="00ED0313"/>
    <w:rsid w:val="00ED190B"/>
    <w:rsid w:val="00ED6A48"/>
    <w:rsid w:val="00EE0FC2"/>
    <w:rsid w:val="00EE2AE6"/>
    <w:rsid w:val="00EE3006"/>
    <w:rsid w:val="00EE364B"/>
    <w:rsid w:val="00EE5988"/>
    <w:rsid w:val="00EE5B17"/>
    <w:rsid w:val="00EE6099"/>
    <w:rsid w:val="00EE6D41"/>
    <w:rsid w:val="00EF2C8A"/>
    <w:rsid w:val="00EF4496"/>
    <w:rsid w:val="00F06419"/>
    <w:rsid w:val="00F0711F"/>
    <w:rsid w:val="00F073DC"/>
    <w:rsid w:val="00F11BF3"/>
    <w:rsid w:val="00F1236B"/>
    <w:rsid w:val="00F15F86"/>
    <w:rsid w:val="00F16818"/>
    <w:rsid w:val="00F208BD"/>
    <w:rsid w:val="00F21535"/>
    <w:rsid w:val="00F25395"/>
    <w:rsid w:val="00F25AFE"/>
    <w:rsid w:val="00F26B45"/>
    <w:rsid w:val="00F26C70"/>
    <w:rsid w:val="00F26F77"/>
    <w:rsid w:val="00F31B45"/>
    <w:rsid w:val="00F31F9D"/>
    <w:rsid w:val="00F36DAC"/>
    <w:rsid w:val="00F375B7"/>
    <w:rsid w:val="00F43EDC"/>
    <w:rsid w:val="00F44655"/>
    <w:rsid w:val="00F44BF3"/>
    <w:rsid w:val="00F534B2"/>
    <w:rsid w:val="00F56C68"/>
    <w:rsid w:val="00F642D5"/>
    <w:rsid w:val="00F6649F"/>
    <w:rsid w:val="00F70225"/>
    <w:rsid w:val="00F72E8B"/>
    <w:rsid w:val="00F73D6B"/>
    <w:rsid w:val="00F757F4"/>
    <w:rsid w:val="00F76ACD"/>
    <w:rsid w:val="00F772FF"/>
    <w:rsid w:val="00F77C44"/>
    <w:rsid w:val="00F77CFC"/>
    <w:rsid w:val="00F8494D"/>
    <w:rsid w:val="00F84F85"/>
    <w:rsid w:val="00F852E9"/>
    <w:rsid w:val="00F8756A"/>
    <w:rsid w:val="00F9017A"/>
    <w:rsid w:val="00F920AE"/>
    <w:rsid w:val="00F93603"/>
    <w:rsid w:val="00F93D62"/>
    <w:rsid w:val="00F95556"/>
    <w:rsid w:val="00F95EF3"/>
    <w:rsid w:val="00F95F79"/>
    <w:rsid w:val="00F974B1"/>
    <w:rsid w:val="00FA1656"/>
    <w:rsid w:val="00FA2BC9"/>
    <w:rsid w:val="00FA3482"/>
    <w:rsid w:val="00FA4851"/>
    <w:rsid w:val="00FB51C8"/>
    <w:rsid w:val="00FB77EA"/>
    <w:rsid w:val="00FC26C1"/>
    <w:rsid w:val="00FC5345"/>
    <w:rsid w:val="00FC787F"/>
    <w:rsid w:val="00FC7C32"/>
    <w:rsid w:val="00FD1DF8"/>
    <w:rsid w:val="00FD29DA"/>
    <w:rsid w:val="00FD464B"/>
    <w:rsid w:val="00FD56DC"/>
    <w:rsid w:val="00FD6DED"/>
    <w:rsid w:val="00FD70E5"/>
    <w:rsid w:val="00FD79DF"/>
    <w:rsid w:val="00FE3774"/>
    <w:rsid w:val="00FE5537"/>
    <w:rsid w:val="00FE645D"/>
    <w:rsid w:val="00FE70BA"/>
    <w:rsid w:val="00FF101E"/>
    <w:rsid w:val="00FF453A"/>
    <w:rsid w:val="00FF6DF9"/>
    <w:rsid w:val="00FF7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1569"/>
    <o:shapelayout v:ext="edit">
      <o:idmap v:ext="edit" data="1"/>
    </o:shapelayout>
  </w:shapeDefaults>
  <w:decimalSymbol w:val="."/>
  <w:listSeparator w:val=","/>
  <w14:docId w14:val="7D361875"/>
  <w15:docId w15:val="{903430D1-3CC8-459B-852D-9B8F8049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380781"/>
    <w:pPr>
      <w:keepNext/>
      <w:numPr>
        <w:numId w:val="1"/>
      </w:numPr>
      <w:spacing w:before="240" w:after="240" w:line="240" w:lineRule="auto"/>
      <w:outlineLvl w:val="0"/>
    </w:pPr>
    <w:rPr>
      <w:rFonts w:ascii="Arial" w:eastAsia="Times New Roman" w:hAnsi="Arial" w:cs="Arial"/>
      <w:b/>
      <w:bCs/>
      <w:kern w:val="32"/>
      <w:sz w:val="26"/>
      <w:szCs w:val="26"/>
    </w:rPr>
  </w:style>
  <w:style w:type="paragraph" w:styleId="Heading2">
    <w:name w:val="heading 2"/>
    <w:basedOn w:val="Normal"/>
    <w:next w:val="Normal"/>
    <w:link w:val="Heading2Char"/>
    <w:uiPriority w:val="99"/>
    <w:qFormat/>
    <w:rsid w:val="00380781"/>
    <w:pPr>
      <w:keepNext/>
      <w:numPr>
        <w:ilvl w:val="1"/>
        <w:numId w:val="1"/>
      </w:numPr>
      <w:tabs>
        <w:tab w:val="num" w:pos="1026"/>
        <w:tab w:val="num" w:pos="1116"/>
      </w:tabs>
      <w:spacing w:before="240" w:after="60" w:line="240" w:lineRule="auto"/>
      <w:outlineLvl w:val="1"/>
    </w:pPr>
    <w:rPr>
      <w:rFonts w:ascii="Arial" w:eastAsia="Times New Roman" w:hAnsi="Arial" w:cs="Arial"/>
      <w:b/>
      <w:bCs/>
      <w:iCs/>
      <w:sz w:val="24"/>
      <w:szCs w:val="20"/>
    </w:rPr>
  </w:style>
  <w:style w:type="paragraph" w:styleId="Heading3">
    <w:name w:val="heading 3"/>
    <w:basedOn w:val="Normal"/>
    <w:next w:val="Normal"/>
    <w:link w:val="Heading3Char1"/>
    <w:uiPriority w:val="99"/>
    <w:qFormat/>
    <w:rsid w:val="00380781"/>
    <w:pPr>
      <w:keepNext/>
      <w:numPr>
        <w:ilvl w:val="2"/>
        <w:numId w:val="1"/>
      </w:numPr>
      <w:tabs>
        <w:tab w:val="clear" w:pos="990"/>
        <w:tab w:val="num" w:pos="720"/>
      </w:tabs>
      <w:spacing w:before="240" w:after="60" w:line="240" w:lineRule="auto"/>
      <w:ind w:left="720"/>
      <w:outlineLvl w:val="2"/>
    </w:pPr>
    <w:rPr>
      <w:rFonts w:ascii="Arial" w:eastAsia="Times New Roman" w:hAnsi="Arial" w:cs="Arial"/>
      <w:b/>
      <w:bCs/>
      <w:szCs w:val="26"/>
    </w:rPr>
  </w:style>
  <w:style w:type="paragraph" w:styleId="Heading4">
    <w:name w:val="heading 4"/>
    <w:basedOn w:val="Normal"/>
    <w:next w:val="Normal"/>
    <w:link w:val="Heading4Char"/>
    <w:uiPriority w:val="99"/>
    <w:qFormat/>
    <w:rsid w:val="00380781"/>
    <w:pPr>
      <w:keepNext/>
      <w:numPr>
        <w:ilvl w:val="3"/>
        <w:numId w:val="1"/>
      </w:numPr>
      <w:spacing w:before="240" w:after="60" w:line="240" w:lineRule="auto"/>
      <w:outlineLvl w:val="3"/>
    </w:pPr>
    <w:rPr>
      <w:rFonts w:ascii="Arial" w:eastAsia="Times New Roman" w:hAnsi="Arial" w:cs="Times New Roman"/>
      <w:b/>
      <w:bCs/>
      <w:sz w:val="28"/>
      <w:szCs w:val="28"/>
    </w:rPr>
  </w:style>
  <w:style w:type="paragraph" w:styleId="Heading5">
    <w:name w:val="heading 5"/>
    <w:basedOn w:val="Normal"/>
    <w:next w:val="Normal"/>
    <w:link w:val="Heading5Char"/>
    <w:uiPriority w:val="99"/>
    <w:qFormat/>
    <w:rsid w:val="00380781"/>
    <w:pPr>
      <w:numPr>
        <w:ilvl w:val="4"/>
        <w:numId w:val="1"/>
      </w:numPr>
      <w:spacing w:before="240" w:after="60" w:line="240" w:lineRule="auto"/>
      <w:outlineLvl w:val="4"/>
    </w:pPr>
    <w:rPr>
      <w:rFonts w:ascii="Arial" w:eastAsia="Times New Roman" w:hAnsi="Arial" w:cs="Times New Roman"/>
      <w:b/>
      <w:bCs/>
      <w:i/>
      <w:iCs/>
      <w:sz w:val="26"/>
      <w:szCs w:val="26"/>
    </w:rPr>
  </w:style>
  <w:style w:type="paragraph" w:styleId="Heading6">
    <w:name w:val="heading 6"/>
    <w:basedOn w:val="Normal"/>
    <w:next w:val="Normal"/>
    <w:link w:val="Heading6Char"/>
    <w:uiPriority w:val="99"/>
    <w:qFormat/>
    <w:rsid w:val="00380781"/>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9"/>
    <w:qFormat/>
    <w:rsid w:val="00380781"/>
    <w:pPr>
      <w:numPr>
        <w:ilvl w:val="6"/>
        <w:numId w:val="1"/>
      </w:numPr>
      <w:spacing w:before="240" w:after="60" w:line="240" w:lineRule="auto"/>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uiPriority w:val="99"/>
    <w:qFormat/>
    <w:rsid w:val="00380781"/>
    <w:pPr>
      <w:numPr>
        <w:ilvl w:val="7"/>
        <w:numId w:val="1"/>
      </w:numPr>
      <w:spacing w:before="240" w:after="60" w:line="240" w:lineRule="auto"/>
      <w:outlineLvl w:val="7"/>
    </w:pPr>
    <w:rPr>
      <w:rFonts w:ascii="Times New Roman" w:eastAsia="Times New Roman" w:hAnsi="Times New Roman" w:cs="Times New Roman"/>
      <w:i/>
      <w:iCs/>
      <w:sz w:val="24"/>
      <w:szCs w:val="20"/>
    </w:rPr>
  </w:style>
  <w:style w:type="paragraph" w:styleId="Heading9">
    <w:name w:val="heading 9"/>
    <w:basedOn w:val="Normal"/>
    <w:next w:val="Normal"/>
    <w:link w:val="Heading9Char"/>
    <w:uiPriority w:val="99"/>
    <w:qFormat/>
    <w:rsid w:val="00380781"/>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205"/>
    <w:pPr>
      <w:spacing w:after="200" w:line="276" w:lineRule="auto"/>
      <w:ind w:left="720"/>
      <w:contextualSpacing/>
    </w:pPr>
    <w:rPr>
      <w:rFonts w:ascii="Calibri" w:hAnsi="Calibri" w:cs="Times New Roman"/>
    </w:rPr>
  </w:style>
  <w:style w:type="character" w:customStyle="1" w:styleId="Heading1Char">
    <w:name w:val="Heading 1 Char"/>
    <w:basedOn w:val="DefaultParagraphFont"/>
    <w:link w:val="Heading1"/>
    <w:uiPriority w:val="99"/>
    <w:rsid w:val="00380781"/>
    <w:rPr>
      <w:rFonts w:ascii="Arial" w:eastAsia="Times New Roman" w:hAnsi="Arial" w:cs="Arial"/>
      <w:b/>
      <w:bCs/>
      <w:kern w:val="32"/>
      <w:sz w:val="26"/>
      <w:szCs w:val="26"/>
    </w:rPr>
  </w:style>
  <w:style w:type="character" w:customStyle="1" w:styleId="Heading2Char">
    <w:name w:val="Heading 2 Char"/>
    <w:basedOn w:val="DefaultParagraphFont"/>
    <w:link w:val="Heading2"/>
    <w:uiPriority w:val="99"/>
    <w:rsid w:val="00380781"/>
    <w:rPr>
      <w:rFonts w:ascii="Arial" w:eastAsia="Times New Roman" w:hAnsi="Arial" w:cs="Arial"/>
      <w:b/>
      <w:bCs/>
      <w:iCs/>
      <w:sz w:val="24"/>
      <w:szCs w:val="20"/>
    </w:rPr>
  </w:style>
  <w:style w:type="character" w:customStyle="1" w:styleId="Heading3Char">
    <w:name w:val="Heading 3 Char"/>
    <w:basedOn w:val="DefaultParagraphFont"/>
    <w:uiPriority w:val="9"/>
    <w:semiHidden/>
    <w:rsid w:val="0038078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9"/>
    <w:rsid w:val="00380781"/>
    <w:rPr>
      <w:rFonts w:ascii="Arial" w:eastAsia="Times New Roman" w:hAnsi="Arial" w:cs="Times New Roman"/>
      <w:b/>
      <w:bCs/>
      <w:sz w:val="28"/>
      <w:szCs w:val="28"/>
    </w:rPr>
  </w:style>
  <w:style w:type="character" w:customStyle="1" w:styleId="Heading5Char">
    <w:name w:val="Heading 5 Char"/>
    <w:basedOn w:val="DefaultParagraphFont"/>
    <w:link w:val="Heading5"/>
    <w:uiPriority w:val="99"/>
    <w:rsid w:val="00380781"/>
    <w:rPr>
      <w:rFonts w:ascii="Arial" w:eastAsia="Times New Roman" w:hAnsi="Arial" w:cs="Times New Roman"/>
      <w:b/>
      <w:bCs/>
      <w:i/>
      <w:iCs/>
      <w:sz w:val="26"/>
      <w:szCs w:val="26"/>
    </w:rPr>
  </w:style>
  <w:style w:type="character" w:customStyle="1" w:styleId="Heading6Char">
    <w:name w:val="Heading 6 Char"/>
    <w:basedOn w:val="DefaultParagraphFont"/>
    <w:link w:val="Heading6"/>
    <w:uiPriority w:val="99"/>
    <w:rsid w:val="00380781"/>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380781"/>
    <w:rPr>
      <w:rFonts w:ascii="Times New Roman" w:eastAsia="Times New Roman" w:hAnsi="Times New Roman" w:cs="Times New Roman"/>
      <w:sz w:val="24"/>
      <w:szCs w:val="20"/>
    </w:rPr>
  </w:style>
  <w:style w:type="character" w:customStyle="1" w:styleId="Heading8Char">
    <w:name w:val="Heading 8 Char"/>
    <w:basedOn w:val="DefaultParagraphFont"/>
    <w:link w:val="Heading8"/>
    <w:uiPriority w:val="99"/>
    <w:rsid w:val="00380781"/>
    <w:rPr>
      <w:rFonts w:ascii="Times New Roman" w:eastAsia="Times New Roman" w:hAnsi="Times New Roman" w:cs="Times New Roman"/>
      <w:i/>
      <w:iCs/>
      <w:sz w:val="24"/>
      <w:szCs w:val="20"/>
    </w:rPr>
  </w:style>
  <w:style w:type="character" w:customStyle="1" w:styleId="Heading9Char">
    <w:name w:val="Heading 9 Char"/>
    <w:basedOn w:val="DefaultParagraphFont"/>
    <w:link w:val="Heading9"/>
    <w:uiPriority w:val="99"/>
    <w:rsid w:val="00380781"/>
    <w:rPr>
      <w:rFonts w:ascii="Arial" w:eastAsia="Times New Roman" w:hAnsi="Arial" w:cs="Arial"/>
    </w:rPr>
  </w:style>
  <w:style w:type="character" w:customStyle="1" w:styleId="Heading3Char1">
    <w:name w:val="Heading 3 Char1"/>
    <w:basedOn w:val="DefaultParagraphFont"/>
    <w:link w:val="Heading3"/>
    <w:uiPriority w:val="99"/>
    <w:locked/>
    <w:rsid w:val="00380781"/>
    <w:rPr>
      <w:rFonts w:ascii="Arial" w:eastAsia="Times New Roman" w:hAnsi="Arial" w:cs="Arial"/>
      <w:b/>
      <w:bCs/>
      <w:szCs w:val="26"/>
    </w:rPr>
  </w:style>
  <w:style w:type="character" w:styleId="Hyperlink">
    <w:name w:val="Hyperlink"/>
    <w:basedOn w:val="DefaultParagraphFont"/>
    <w:uiPriority w:val="99"/>
    <w:rsid w:val="00380781"/>
    <w:rPr>
      <w:rFonts w:cs="Times New Roman"/>
      <w:color w:val="0000FF"/>
      <w:u w:val="single"/>
    </w:rPr>
  </w:style>
  <w:style w:type="paragraph" w:styleId="NoSpacing">
    <w:name w:val="No Spacing"/>
    <w:uiPriority w:val="1"/>
    <w:qFormat/>
    <w:rsid w:val="00380781"/>
    <w:pPr>
      <w:spacing w:after="0" w:line="240" w:lineRule="auto"/>
    </w:pPr>
  </w:style>
  <w:style w:type="paragraph" w:styleId="Header">
    <w:name w:val="header"/>
    <w:basedOn w:val="Normal"/>
    <w:link w:val="HeaderChar"/>
    <w:uiPriority w:val="99"/>
    <w:unhideWhenUsed/>
    <w:rsid w:val="00F11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BF3"/>
  </w:style>
  <w:style w:type="paragraph" w:styleId="Footer">
    <w:name w:val="footer"/>
    <w:basedOn w:val="Normal"/>
    <w:link w:val="FooterChar"/>
    <w:uiPriority w:val="99"/>
    <w:unhideWhenUsed/>
    <w:rsid w:val="00F11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BF3"/>
  </w:style>
  <w:style w:type="character" w:customStyle="1" w:styleId="tgc">
    <w:name w:val="_tgc"/>
    <w:basedOn w:val="DefaultParagraphFont"/>
    <w:rsid w:val="00873520"/>
  </w:style>
  <w:style w:type="character" w:customStyle="1" w:styleId="d8e">
    <w:name w:val="_d8e"/>
    <w:basedOn w:val="DefaultParagraphFont"/>
    <w:rsid w:val="00873520"/>
  </w:style>
  <w:style w:type="paragraph" w:styleId="NormalWeb">
    <w:name w:val="Normal (Web)"/>
    <w:basedOn w:val="Normal"/>
    <w:unhideWhenUsed/>
    <w:rsid w:val="00566F17"/>
    <w:pPr>
      <w:spacing w:after="0" w:line="240" w:lineRule="auto"/>
    </w:pPr>
    <w:rPr>
      <w:rFonts w:ascii="Arial" w:eastAsia="Times New Roman" w:hAnsi="Arial" w:cs="Arial"/>
      <w:sz w:val="24"/>
      <w:szCs w:val="24"/>
    </w:rPr>
  </w:style>
  <w:style w:type="table" w:styleId="TableGrid">
    <w:name w:val="Table Grid"/>
    <w:basedOn w:val="TableNormal"/>
    <w:uiPriority w:val="39"/>
    <w:rsid w:val="0008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2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E71"/>
    <w:rPr>
      <w:rFonts w:ascii="Tahoma" w:hAnsi="Tahoma" w:cs="Tahoma"/>
      <w:sz w:val="16"/>
      <w:szCs w:val="16"/>
    </w:rPr>
  </w:style>
  <w:style w:type="paragraph" w:customStyle="1" w:styleId="textbox">
    <w:name w:val="textbox"/>
    <w:basedOn w:val="Normal"/>
    <w:rsid w:val="00D1560B"/>
    <w:pPr>
      <w:spacing w:before="100" w:beforeAutospacing="1" w:after="100" w:afterAutospacing="1" w:line="240" w:lineRule="auto"/>
    </w:pPr>
    <w:rPr>
      <w:rFonts w:ascii="Times New Roman" w:hAnsi="Times New Roman" w:cs="Times New Roman"/>
      <w:sz w:val="24"/>
      <w:szCs w:val="24"/>
    </w:rPr>
  </w:style>
  <w:style w:type="character" w:styleId="BookTitle">
    <w:name w:val="Book Title"/>
    <w:basedOn w:val="DefaultParagraphFont"/>
    <w:uiPriority w:val="33"/>
    <w:qFormat/>
    <w:rsid w:val="00F16818"/>
    <w:rPr>
      <w:b/>
      <w:bCs/>
      <w:i/>
      <w:iCs/>
      <w:spacing w:val="5"/>
    </w:rPr>
  </w:style>
  <w:style w:type="paragraph" w:customStyle="1" w:styleId="Default">
    <w:name w:val="Default"/>
    <w:basedOn w:val="Normal"/>
    <w:rsid w:val="00835187"/>
    <w:pPr>
      <w:autoSpaceDE w:val="0"/>
      <w:autoSpaceDN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4C71A8"/>
    <w:rPr>
      <w:b/>
      <w:bCs/>
    </w:rPr>
  </w:style>
  <w:style w:type="character" w:customStyle="1" w:styleId="glosstext">
    <w:name w:val="glosstext"/>
    <w:basedOn w:val="DefaultParagraphFont"/>
    <w:rsid w:val="00753780"/>
    <w:rPr>
      <w:b w:val="0"/>
      <w:bCs w:val="0"/>
      <w:i/>
      <w:iCs/>
      <w:color w:val="0000FF"/>
    </w:rPr>
  </w:style>
  <w:style w:type="character" w:customStyle="1" w:styleId="nobackgroundcolor">
    <w:name w:val="nobackgroundcolor"/>
    <w:basedOn w:val="DefaultParagraphFont"/>
    <w:rsid w:val="00085A78"/>
  </w:style>
  <w:style w:type="paragraph" w:styleId="PlainText">
    <w:name w:val="Plain Text"/>
    <w:basedOn w:val="Normal"/>
    <w:link w:val="PlainTextChar"/>
    <w:uiPriority w:val="99"/>
    <w:unhideWhenUsed/>
    <w:rsid w:val="00B7730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77302"/>
    <w:rPr>
      <w:rFonts w:ascii="Calibri" w:hAnsi="Calibri"/>
      <w:szCs w:val="21"/>
    </w:rPr>
  </w:style>
  <w:style w:type="paragraph" w:customStyle="1" w:styleId="cfr">
    <w:name w:val="cfr"/>
    <w:basedOn w:val="Normal"/>
    <w:rsid w:val="00305967"/>
    <w:pPr>
      <w:spacing w:after="90" w:line="240" w:lineRule="auto"/>
      <w:jc w:val="right"/>
    </w:pPr>
    <w:rPr>
      <w:rFonts w:ascii="Times New Roman" w:eastAsia="Times New Roman" w:hAnsi="Times New Roman" w:cs="Times New Roman"/>
      <w:i/>
      <w:iCs/>
      <w:color w:val="000000"/>
      <w:sz w:val="20"/>
      <w:szCs w:val="20"/>
    </w:rPr>
  </w:style>
  <w:style w:type="character" w:customStyle="1" w:styleId="emphasis1">
    <w:name w:val="emphasis1"/>
    <w:basedOn w:val="DefaultParagraphFont"/>
    <w:rsid w:val="00FA1656"/>
    <w:rPr>
      <w:b/>
      <w:bCs/>
    </w:rPr>
  </w:style>
  <w:style w:type="character" w:customStyle="1" w:styleId="UnresolvedMention1">
    <w:name w:val="Unresolved Mention1"/>
    <w:basedOn w:val="DefaultParagraphFont"/>
    <w:uiPriority w:val="99"/>
    <w:semiHidden/>
    <w:unhideWhenUsed/>
    <w:rsid w:val="00F375B7"/>
    <w:rPr>
      <w:color w:val="605E5C"/>
      <w:shd w:val="clear" w:color="auto" w:fill="E1DFDD"/>
    </w:rPr>
  </w:style>
  <w:style w:type="character" w:customStyle="1" w:styleId="gmail-label-hradrugquestion">
    <w:name w:val="gmail-label-hradrugquestion"/>
    <w:basedOn w:val="DefaultParagraphFont"/>
    <w:rsid w:val="00C261DD"/>
    <w:rPr>
      <w:rFonts w:cs="Times New Roman"/>
    </w:rPr>
  </w:style>
  <w:style w:type="character" w:styleId="UnresolvedMention">
    <w:name w:val="Unresolved Mention"/>
    <w:basedOn w:val="DefaultParagraphFont"/>
    <w:uiPriority w:val="99"/>
    <w:semiHidden/>
    <w:unhideWhenUsed/>
    <w:rsid w:val="00007A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003">
      <w:bodyDiv w:val="1"/>
      <w:marLeft w:val="0"/>
      <w:marRight w:val="0"/>
      <w:marTop w:val="0"/>
      <w:marBottom w:val="0"/>
      <w:divBdr>
        <w:top w:val="none" w:sz="0" w:space="0" w:color="auto"/>
        <w:left w:val="none" w:sz="0" w:space="0" w:color="auto"/>
        <w:bottom w:val="none" w:sz="0" w:space="0" w:color="auto"/>
        <w:right w:val="none" w:sz="0" w:space="0" w:color="auto"/>
      </w:divBdr>
    </w:div>
    <w:div w:id="10037705">
      <w:bodyDiv w:val="1"/>
      <w:marLeft w:val="0"/>
      <w:marRight w:val="0"/>
      <w:marTop w:val="0"/>
      <w:marBottom w:val="0"/>
      <w:divBdr>
        <w:top w:val="none" w:sz="0" w:space="0" w:color="auto"/>
        <w:left w:val="none" w:sz="0" w:space="0" w:color="auto"/>
        <w:bottom w:val="none" w:sz="0" w:space="0" w:color="auto"/>
        <w:right w:val="none" w:sz="0" w:space="0" w:color="auto"/>
      </w:divBdr>
    </w:div>
    <w:div w:id="10645987">
      <w:bodyDiv w:val="1"/>
      <w:marLeft w:val="0"/>
      <w:marRight w:val="0"/>
      <w:marTop w:val="0"/>
      <w:marBottom w:val="0"/>
      <w:divBdr>
        <w:top w:val="none" w:sz="0" w:space="0" w:color="auto"/>
        <w:left w:val="none" w:sz="0" w:space="0" w:color="auto"/>
        <w:bottom w:val="none" w:sz="0" w:space="0" w:color="auto"/>
        <w:right w:val="none" w:sz="0" w:space="0" w:color="auto"/>
      </w:divBdr>
    </w:div>
    <w:div w:id="25955172">
      <w:bodyDiv w:val="1"/>
      <w:marLeft w:val="0"/>
      <w:marRight w:val="0"/>
      <w:marTop w:val="0"/>
      <w:marBottom w:val="0"/>
      <w:divBdr>
        <w:top w:val="none" w:sz="0" w:space="0" w:color="auto"/>
        <w:left w:val="none" w:sz="0" w:space="0" w:color="auto"/>
        <w:bottom w:val="none" w:sz="0" w:space="0" w:color="auto"/>
        <w:right w:val="none" w:sz="0" w:space="0" w:color="auto"/>
      </w:divBdr>
    </w:div>
    <w:div w:id="31461667">
      <w:bodyDiv w:val="1"/>
      <w:marLeft w:val="0"/>
      <w:marRight w:val="0"/>
      <w:marTop w:val="0"/>
      <w:marBottom w:val="0"/>
      <w:divBdr>
        <w:top w:val="none" w:sz="0" w:space="0" w:color="auto"/>
        <w:left w:val="none" w:sz="0" w:space="0" w:color="auto"/>
        <w:bottom w:val="none" w:sz="0" w:space="0" w:color="auto"/>
        <w:right w:val="none" w:sz="0" w:space="0" w:color="auto"/>
      </w:divBdr>
    </w:div>
    <w:div w:id="38290064">
      <w:bodyDiv w:val="1"/>
      <w:marLeft w:val="0"/>
      <w:marRight w:val="0"/>
      <w:marTop w:val="0"/>
      <w:marBottom w:val="0"/>
      <w:divBdr>
        <w:top w:val="none" w:sz="0" w:space="0" w:color="auto"/>
        <w:left w:val="none" w:sz="0" w:space="0" w:color="auto"/>
        <w:bottom w:val="none" w:sz="0" w:space="0" w:color="auto"/>
        <w:right w:val="none" w:sz="0" w:space="0" w:color="auto"/>
      </w:divBdr>
    </w:div>
    <w:div w:id="41944826">
      <w:bodyDiv w:val="1"/>
      <w:marLeft w:val="0"/>
      <w:marRight w:val="0"/>
      <w:marTop w:val="0"/>
      <w:marBottom w:val="0"/>
      <w:divBdr>
        <w:top w:val="none" w:sz="0" w:space="0" w:color="auto"/>
        <w:left w:val="none" w:sz="0" w:space="0" w:color="auto"/>
        <w:bottom w:val="none" w:sz="0" w:space="0" w:color="auto"/>
        <w:right w:val="none" w:sz="0" w:space="0" w:color="auto"/>
      </w:divBdr>
    </w:div>
    <w:div w:id="46727999">
      <w:bodyDiv w:val="1"/>
      <w:marLeft w:val="0"/>
      <w:marRight w:val="0"/>
      <w:marTop w:val="0"/>
      <w:marBottom w:val="0"/>
      <w:divBdr>
        <w:top w:val="none" w:sz="0" w:space="0" w:color="auto"/>
        <w:left w:val="none" w:sz="0" w:space="0" w:color="auto"/>
        <w:bottom w:val="none" w:sz="0" w:space="0" w:color="auto"/>
        <w:right w:val="none" w:sz="0" w:space="0" w:color="auto"/>
      </w:divBdr>
    </w:div>
    <w:div w:id="52239374">
      <w:bodyDiv w:val="1"/>
      <w:marLeft w:val="0"/>
      <w:marRight w:val="0"/>
      <w:marTop w:val="0"/>
      <w:marBottom w:val="0"/>
      <w:divBdr>
        <w:top w:val="none" w:sz="0" w:space="0" w:color="auto"/>
        <w:left w:val="none" w:sz="0" w:space="0" w:color="auto"/>
        <w:bottom w:val="none" w:sz="0" w:space="0" w:color="auto"/>
        <w:right w:val="none" w:sz="0" w:space="0" w:color="auto"/>
      </w:divBdr>
    </w:div>
    <w:div w:id="57939416">
      <w:bodyDiv w:val="1"/>
      <w:marLeft w:val="0"/>
      <w:marRight w:val="0"/>
      <w:marTop w:val="0"/>
      <w:marBottom w:val="0"/>
      <w:divBdr>
        <w:top w:val="none" w:sz="0" w:space="0" w:color="auto"/>
        <w:left w:val="none" w:sz="0" w:space="0" w:color="auto"/>
        <w:bottom w:val="none" w:sz="0" w:space="0" w:color="auto"/>
        <w:right w:val="none" w:sz="0" w:space="0" w:color="auto"/>
      </w:divBdr>
    </w:div>
    <w:div w:id="61291973">
      <w:bodyDiv w:val="1"/>
      <w:marLeft w:val="0"/>
      <w:marRight w:val="0"/>
      <w:marTop w:val="0"/>
      <w:marBottom w:val="0"/>
      <w:divBdr>
        <w:top w:val="none" w:sz="0" w:space="0" w:color="auto"/>
        <w:left w:val="none" w:sz="0" w:space="0" w:color="auto"/>
        <w:bottom w:val="none" w:sz="0" w:space="0" w:color="auto"/>
        <w:right w:val="none" w:sz="0" w:space="0" w:color="auto"/>
      </w:divBdr>
    </w:div>
    <w:div w:id="69813008">
      <w:bodyDiv w:val="1"/>
      <w:marLeft w:val="0"/>
      <w:marRight w:val="0"/>
      <w:marTop w:val="0"/>
      <w:marBottom w:val="0"/>
      <w:divBdr>
        <w:top w:val="none" w:sz="0" w:space="0" w:color="auto"/>
        <w:left w:val="none" w:sz="0" w:space="0" w:color="auto"/>
        <w:bottom w:val="none" w:sz="0" w:space="0" w:color="auto"/>
        <w:right w:val="none" w:sz="0" w:space="0" w:color="auto"/>
      </w:divBdr>
    </w:div>
    <w:div w:id="70856871">
      <w:bodyDiv w:val="1"/>
      <w:marLeft w:val="0"/>
      <w:marRight w:val="0"/>
      <w:marTop w:val="0"/>
      <w:marBottom w:val="0"/>
      <w:divBdr>
        <w:top w:val="none" w:sz="0" w:space="0" w:color="auto"/>
        <w:left w:val="none" w:sz="0" w:space="0" w:color="auto"/>
        <w:bottom w:val="none" w:sz="0" w:space="0" w:color="auto"/>
        <w:right w:val="none" w:sz="0" w:space="0" w:color="auto"/>
      </w:divBdr>
      <w:divsChild>
        <w:div w:id="1660039792">
          <w:marLeft w:val="547"/>
          <w:marRight w:val="0"/>
          <w:marTop w:val="200"/>
          <w:marBottom w:val="0"/>
          <w:divBdr>
            <w:top w:val="none" w:sz="0" w:space="0" w:color="auto"/>
            <w:left w:val="none" w:sz="0" w:space="0" w:color="auto"/>
            <w:bottom w:val="none" w:sz="0" w:space="0" w:color="auto"/>
            <w:right w:val="none" w:sz="0" w:space="0" w:color="auto"/>
          </w:divBdr>
        </w:div>
      </w:divsChild>
    </w:div>
    <w:div w:id="79304182">
      <w:bodyDiv w:val="1"/>
      <w:marLeft w:val="0"/>
      <w:marRight w:val="0"/>
      <w:marTop w:val="0"/>
      <w:marBottom w:val="0"/>
      <w:divBdr>
        <w:top w:val="none" w:sz="0" w:space="0" w:color="auto"/>
        <w:left w:val="none" w:sz="0" w:space="0" w:color="auto"/>
        <w:bottom w:val="none" w:sz="0" w:space="0" w:color="auto"/>
        <w:right w:val="none" w:sz="0" w:space="0" w:color="auto"/>
      </w:divBdr>
    </w:div>
    <w:div w:id="80372080">
      <w:bodyDiv w:val="1"/>
      <w:marLeft w:val="0"/>
      <w:marRight w:val="0"/>
      <w:marTop w:val="0"/>
      <w:marBottom w:val="0"/>
      <w:divBdr>
        <w:top w:val="none" w:sz="0" w:space="0" w:color="auto"/>
        <w:left w:val="none" w:sz="0" w:space="0" w:color="auto"/>
        <w:bottom w:val="none" w:sz="0" w:space="0" w:color="auto"/>
        <w:right w:val="none" w:sz="0" w:space="0" w:color="auto"/>
      </w:divBdr>
    </w:div>
    <w:div w:id="85344019">
      <w:bodyDiv w:val="1"/>
      <w:marLeft w:val="0"/>
      <w:marRight w:val="0"/>
      <w:marTop w:val="0"/>
      <w:marBottom w:val="0"/>
      <w:divBdr>
        <w:top w:val="none" w:sz="0" w:space="0" w:color="auto"/>
        <w:left w:val="none" w:sz="0" w:space="0" w:color="auto"/>
        <w:bottom w:val="none" w:sz="0" w:space="0" w:color="auto"/>
        <w:right w:val="none" w:sz="0" w:space="0" w:color="auto"/>
      </w:divBdr>
    </w:div>
    <w:div w:id="95289955">
      <w:bodyDiv w:val="1"/>
      <w:marLeft w:val="0"/>
      <w:marRight w:val="0"/>
      <w:marTop w:val="0"/>
      <w:marBottom w:val="0"/>
      <w:divBdr>
        <w:top w:val="none" w:sz="0" w:space="0" w:color="auto"/>
        <w:left w:val="none" w:sz="0" w:space="0" w:color="auto"/>
        <w:bottom w:val="none" w:sz="0" w:space="0" w:color="auto"/>
        <w:right w:val="none" w:sz="0" w:space="0" w:color="auto"/>
      </w:divBdr>
    </w:div>
    <w:div w:id="102455344">
      <w:bodyDiv w:val="1"/>
      <w:marLeft w:val="0"/>
      <w:marRight w:val="0"/>
      <w:marTop w:val="0"/>
      <w:marBottom w:val="0"/>
      <w:divBdr>
        <w:top w:val="none" w:sz="0" w:space="0" w:color="auto"/>
        <w:left w:val="none" w:sz="0" w:space="0" w:color="auto"/>
        <w:bottom w:val="none" w:sz="0" w:space="0" w:color="auto"/>
        <w:right w:val="none" w:sz="0" w:space="0" w:color="auto"/>
      </w:divBdr>
    </w:div>
    <w:div w:id="109516673">
      <w:bodyDiv w:val="1"/>
      <w:marLeft w:val="0"/>
      <w:marRight w:val="0"/>
      <w:marTop w:val="0"/>
      <w:marBottom w:val="0"/>
      <w:divBdr>
        <w:top w:val="none" w:sz="0" w:space="0" w:color="auto"/>
        <w:left w:val="none" w:sz="0" w:space="0" w:color="auto"/>
        <w:bottom w:val="none" w:sz="0" w:space="0" w:color="auto"/>
        <w:right w:val="none" w:sz="0" w:space="0" w:color="auto"/>
      </w:divBdr>
    </w:div>
    <w:div w:id="110243734">
      <w:bodyDiv w:val="1"/>
      <w:marLeft w:val="0"/>
      <w:marRight w:val="0"/>
      <w:marTop w:val="0"/>
      <w:marBottom w:val="0"/>
      <w:divBdr>
        <w:top w:val="none" w:sz="0" w:space="0" w:color="auto"/>
        <w:left w:val="none" w:sz="0" w:space="0" w:color="auto"/>
        <w:bottom w:val="none" w:sz="0" w:space="0" w:color="auto"/>
        <w:right w:val="none" w:sz="0" w:space="0" w:color="auto"/>
      </w:divBdr>
    </w:div>
    <w:div w:id="121120962">
      <w:bodyDiv w:val="1"/>
      <w:marLeft w:val="0"/>
      <w:marRight w:val="0"/>
      <w:marTop w:val="0"/>
      <w:marBottom w:val="0"/>
      <w:divBdr>
        <w:top w:val="none" w:sz="0" w:space="0" w:color="auto"/>
        <w:left w:val="none" w:sz="0" w:space="0" w:color="auto"/>
        <w:bottom w:val="none" w:sz="0" w:space="0" w:color="auto"/>
        <w:right w:val="none" w:sz="0" w:space="0" w:color="auto"/>
      </w:divBdr>
    </w:div>
    <w:div w:id="131100510">
      <w:bodyDiv w:val="1"/>
      <w:marLeft w:val="0"/>
      <w:marRight w:val="0"/>
      <w:marTop w:val="0"/>
      <w:marBottom w:val="0"/>
      <w:divBdr>
        <w:top w:val="none" w:sz="0" w:space="0" w:color="auto"/>
        <w:left w:val="none" w:sz="0" w:space="0" w:color="auto"/>
        <w:bottom w:val="none" w:sz="0" w:space="0" w:color="auto"/>
        <w:right w:val="none" w:sz="0" w:space="0" w:color="auto"/>
      </w:divBdr>
    </w:div>
    <w:div w:id="134221929">
      <w:bodyDiv w:val="1"/>
      <w:marLeft w:val="0"/>
      <w:marRight w:val="0"/>
      <w:marTop w:val="0"/>
      <w:marBottom w:val="0"/>
      <w:divBdr>
        <w:top w:val="none" w:sz="0" w:space="0" w:color="auto"/>
        <w:left w:val="none" w:sz="0" w:space="0" w:color="auto"/>
        <w:bottom w:val="none" w:sz="0" w:space="0" w:color="auto"/>
        <w:right w:val="none" w:sz="0" w:space="0" w:color="auto"/>
      </w:divBdr>
    </w:div>
    <w:div w:id="141696048">
      <w:bodyDiv w:val="1"/>
      <w:marLeft w:val="0"/>
      <w:marRight w:val="0"/>
      <w:marTop w:val="0"/>
      <w:marBottom w:val="0"/>
      <w:divBdr>
        <w:top w:val="none" w:sz="0" w:space="0" w:color="auto"/>
        <w:left w:val="none" w:sz="0" w:space="0" w:color="auto"/>
        <w:bottom w:val="none" w:sz="0" w:space="0" w:color="auto"/>
        <w:right w:val="none" w:sz="0" w:space="0" w:color="auto"/>
      </w:divBdr>
    </w:div>
    <w:div w:id="150296209">
      <w:bodyDiv w:val="1"/>
      <w:marLeft w:val="0"/>
      <w:marRight w:val="0"/>
      <w:marTop w:val="0"/>
      <w:marBottom w:val="0"/>
      <w:divBdr>
        <w:top w:val="none" w:sz="0" w:space="0" w:color="auto"/>
        <w:left w:val="none" w:sz="0" w:space="0" w:color="auto"/>
        <w:bottom w:val="none" w:sz="0" w:space="0" w:color="auto"/>
        <w:right w:val="none" w:sz="0" w:space="0" w:color="auto"/>
      </w:divBdr>
    </w:div>
    <w:div w:id="154616935">
      <w:bodyDiv w:val="1"/>
      <w:marLeft w:val="0"/>
      <w:marRight w:val="0"/>
      <w:marTop w:val="0"/>
      <w:marBottom w:val="0"/>
      <w:divBdr>
        <w:top w:val="none" w:sz="0" w:space="0" w:color="auto"/>
        <w:left w:val="none" w:sz="0" w:space="0" w:color="auto"/>
        <w:bottom w:val="none" w:sz="0" w:space="0" w:color="auto"/>
        <w:right w:val="none" w:sz="0" w:space="0" w:color="auto"/>
      </w:divBdr>
    </w:div>
    <w:div w:id="155075737">
      <w:bodyDiv w:val="1"/>
      <w:marLeft w:val="0"/>
      <w:marRight w:val="0"/>
      <w:marTop w:val="0"/>
      <w:marBottom w:val="0"/>
      <w:divBdr>
        <w:top w:val="none" w:sz="0" w:space="0" w:color="auto"/>
        <w:left w:val="none" w:sz="0" w:space="0" w:color="auto"/>
        <w:bottom w:val="none" w:sz="0" w:space="0" w:color="auto"/>
        <w:right w:val="none" w:sz="0" w:space="0" w:color="auto"/>
      </w:divBdr>
    </w:div>
    <w:div w:id="157038056">
      <w:bodyDiv w:val="1"/>
      <w:marLeft w:val="0"/>
      <w:marRight w:val="0"/>
      <w:marTop w:val="0"/>
      <w:marBottom w:val="0"/>
      <w:divBdr>
        <w:top w:val="none" w:sz="0" w:space="0" w:color="auto"/>
        <w:left w:val="none" w:sz="0" w:space="0" w:color="auto"/>
        <w:bottom w:val="none" w:sz="0" w:space="0" w:color="auto"/>
        <w:right w:val="none" w:sz="0" w:space="0" w:color="auto"/>
      </w:divBdr>
    </w:div>
    <w:div w:id="160242285">
      <w:bodyDiv w:val="1"/>
      <w:marLeft w:val="0"/>
      <w:marRight w:val="0"/>
      <w:marTop w:val="0"/>
      <w:marBottom w:val="0"/>
      <w:divBdr>
        <w:top w:val="none" w:sz="0" w:space="0" w:color="auto"/>
        <w:left w:val="none" w:sz="0" w:space="0" w:color="auto"/>
        <w:bottom w:val="none" w:sz="0" w:space="0" w:color="auto"/>
        <w:right w:val="none" w:sz="0" w:space="0" w:color="auto"/>
      </w:divBdr>
    </w:div>
    <w:div w:id="173153980">
      <w:bodyDiv w:val="1"/>
      <w:marLeft w:val="0"/>
      <w:marRight w:val="0"/>
      <w:marTop w:val="0"/>
      <w:marBottom w:val="0"/>
      <w:divBdr>
        <w:top w:val="none" w:sz="0" w:space="0" w:color="auto"/>
        <w:left w:val="none" w:sz="0" w:space="0" w:color="auto"/>
        <w:bottom w:val="none" w:sz="0" w:space="0" w:color="auto"/>
        <w:right w:val="none" w:sz="0" w:space="0" w:color="auto"/>
      </w:divBdr>
    </w:div>
    <w:div w:id="195780466">
      <w:bodyDiv w:val="1"/>
      <w:marLeft w:val="0"/>
      <w:marRight w:val="0"/>
      <w:marTop w:val="0"/>
      <w:marBottom w:val="0"/>
      <w:divBdr>
        <w:top w:val="none" w:sz="0" w:space="0" w:color="auto"/>
        <w:left w:val="none" w:sz="0" w:space="0" w:color="auto"/>
        <w:bottom w:val="none" w:sz="0" w:space="0" w:color="auto"/>
        <w:right w:val="none" w:sz="0" w:space="0" w:color="auto"/>
      </w:divBdr>
    </w:div>
    <w:div w:id="210508003">
      <w:bodyDiv w:val="1"/>
      <w:marLeft w:val="0"/>
      <w:marRight w:val="0"/>
      <w:marTop w:val="0"/>
      <w:marBottom w:val="0"/>
      <w:divBdr>
        <w:top w:val="none" w:sz="0" w:space="0" w:color="auto"/>
        <w:left w:val="none" w:sz="0" w:space="0" w:color="auto"/>
        <w:bottom w:val="none" w:sz="0" w:space="0" w:color="auto"/>
        <w:right w:val="none" w:sz="0" w:space="0" w:color="auto"/>
      </w:divBdr>
    </w:div>
    <w:div w:id="212347350">
      <w:bodyDiv w:val="1"/>
      <w:marLeft w:val="0"/>
      <w:marRight w:val="0"/>
      <w:marTop w:val="0"/>
      <w:marBottom w:val="0"/>
      <w:divBdr>
        <w:top w:val="none" w:sz="0" w:space="0" w:color="auto"/>
        <w:left w:val="none" w:sz="0" w:space="0" w:color="auto"/>
        <w:bottom w:val="none" w:sz="0" w:space="0" w:color="auto"/>
        <w:right w:val="none" w:sz="0" w:space="0" w:color="auto"/>
      </w:divBdr>
    </w:div>
    <w:div w:id="223107105">
      <w:bodyDiv w:val="1"/>
      <w:marLeft w:val="0"/>
      <w:marRight w:val="0"/>
      <w:marTop w:val="0"/>
      <w:marBottom w:val="0"/>
      <w:divBdr>
        <w:top w:val="none" w:sz="0" w:space="0" w:color="auto"/>
        <w:left w:val="none" w:sz="0" w:space="0" w:color="auto"/>
        <w:bottom w:val="none" w:sz="0" w:space="0" w:color="auto"/>
        <w:right w:val="none" w:sz="0" w:space="0" w:color="auto"/>
      </w:divBdr>
    </w:div>
    <w:div w:id="236519924">
      <w:bodyDiv w:val="1"/>
      <w:marLeft w:val="0"/>
      <w:marRight w:val="0"/>
      <w:marTop w:val="0"/>
      <w:marBottom w:val="0"/>
      <w:divBdr>
        <w:top w:val="none" w:sz="0" w:space="0" w:color="auto"/>
        <w:left w:val="none" w:sz="0" w:space="0" w:color="auto"/>
        <w:bottom w:val="none" w:sz="0" w:space="0" w:color="auto"/>
        <w:right w:val="none" w:sz="0" w:space="0" w:color="auto"/>
      </w:divBdr>
    </w:div>
    <w:div w:id="236670770">
      <w:bodyDiv w:val="1"/>
      <w:marLeft w:val="0"/>
      <w:marRight w:val="0"/>
      <w:marTop w:val="0"/>
      <w:marBottom w:val="0"/>
      <w:divBdr>
        <w:top w:val="none" w:sz="0" w:space="0" w:color="auto"/>
        <w:left w:val="none" w:sz="0" w:space="0" w:color="auto"/>
        <w:bottom w:val="none" w:sz="0" w:space="0" w:color="auto"/>
        <w:right w:val="none" w:sz="0" w:space="0" w:color="auto"/>
      </w:divBdr>
    </w:div>
    <w:div w:id="244610765">
      <w:bodyDiv w:val="1"/>
      <w:marLeft w:val="0"/>
      <w:marRight w:val="0"/>
      <w:marTop w:val="0"/>
      <w:marBottom w:val="0"/>
      <w:divBdr>
        <w:top w:val="none" w:sz="0" w:space="0" w:color="auto"/>
        <w:left w:val="none" w:sz="0" w:space="0" w:color="auto"/>
        <w:bottom w:val="none" w:sz="0" w:space="0" w:color="auto"/>
        <w:right w:val="none" w:sz="0" w:space="0" w:color="auto"/>
      </w:divBdr>
    </w:div>
    <w:div w:id="248393092">
      <w:bodyDiv w:val="1"/>
      <w:marLeft w:val="0"/>
      <w:marRight w:val="0"/>
      <w:marTop w:val="0"/>
      <w:marBottom w:val="0"/>
      <w:divBdr>
        <w:top w:val="none" w:sz="0" w:space="0" w:color="auto"/>
        <w:left w:val="none" w:sz="0" w:space="0" w:color="auto"/>
        <w:bottom w:val="none" w:sz="0" w:space="0" w:color="auto"/>
        <w:right w:val="none" w:sz="0" w:space="0" w:color="auto"/>
      </w:divBdr>
    </w:div>
    <w:div w:id="253394288">
      <w:bodyDiv w:val="1"/>
      <w:marLeft w:val="0"/>
      <w:marRight w:val="0"/>
      <w:marTop w:val="0"/>
      <w:marBottom w:val="0"/>
      <w:divBdr>
        <w:top w:val="none" w:sz="0" w:space="0" w:color="auto"/>
        <w:left w:val="none" w:sz="0" w:space="0" w:color="auto"/>
        <w:bottom w:val="none" w:sz="0" w:space="0" w:color="auto"/>
        <w:right w:val="none" w:sz="0" w:space="0" w:color="auto"/>
      </w:divBdr>
    </w:div>
    <w:div w:id="255286950">
      <w:bodyDiv w:val="1"/>
      <w:marLeft w:val="0"/>
      <w:marRight w:val="0"/>
      <w:marTop w:val="0"/>
      <w:marBottom w:val="0"/>
      <w:divBdr>
        <w:top w:val="none" w:sz="0" w:space="0" w:color="auto"/>
        <w:left w:val="none" w:sz="0" w:space="0" w:color="auto"/>
        <w:bottom w:val="none" w:sz="0" w:space="0" w:color="auto"/>
        <w:right w:val="none" w:sz="0" w:space="0" w:color="auto"/>
      </w:divBdr>
    </w:div>
    <w:div w:id="268003640">
      <w:bodyDiv w:val="1"/>
      <w:marLeft w:val="0"/>
      <w:marRight w:val="0"/>
      <w:marTop w:val="0"/>
      <w:marBottom w:val="0"/>
      <w:divBdr>
        <w:top w:val="none" w:sz="0" w:space="0" w:color="auto"/>
        <w:left w:val="none" w:sz="0" w:space="0" w:color="auto"/>
        <w:bottom w:val="none" w:sz="0" w:space="0" w:color="auto"/>
        <w:right w:val="none" w:sz="0" w:space="0" w:color="auto"/>
      </w:divBdr>
    </w:div>
    <w:div w:id="276302914">
      <w:bodyDiv w:val="1"/>
      <w:marLeft w:val="0"/>
      <w:marRight w:val="0"/>
      <w:marTop w:val="0"/>
      <w:marBottom w:val="0"/>
      <w:divBdr>
        <w:top w:val="none" w:sz="0" w:space="0" w:color="auto"/>
        <w:left w:val="none" w:sz="0" w:space="0" w:color="auto"/>
        <w:bottom w:val="none" w:sz="0" w:space="0" w:color="auto"/>
        <w:right w:val="none" w:sz="0" w:space="0" w:color="auto"/>
      </w:divBdr>
    </w:div>
    <w:div w:id="277227482">
      <w:bodyDiv w:val="1"/>
      <w:marLeft w:val="0"/>
      <w:marRight w:val="0"/>
      <w:marTop w:val="0"/>
      <w:marBottom w:val="0"/>
      <w:divBdr>
        <w:top w:val="none" w:sz="0" w:space="0" w:color="auto"/>
        <w:left w:val="none" w:sz="0" w:space="0" w:color="auto"/>
        <w:bottom w:val="none" w:sz="0" w:space="0" w:color="auto"/>
        <w:right w:val="none" w:sz="0" w:space="0" w:color="auto"/>
      </w:divBdr>
    </w:div>
    <w:div w:id="282621115">
      <w:bodyDiv w:val="1"/>
      <w:marLeft w:val="0"/>
      <w:marRight w:val="0"/>
      <w:marTop w:val="0"/>
      <w:marBottom w:val="0"/>
      <w:divBdr>
        <w:top w:val="none" w:sz="0" w:space="0" w:color="auto"/>
        <w:left w:val="none" w:sz="0" w:space="0" w:color="auto"/>
        <w:bottom w:val="none" w:sz="0" w:space="0" w:color="auto"/>
        <w:right w:val="none" w:sz="0" w:space="0" w:color="auto"/>
      </w:divBdr>
    </w:div>
    <w:div w:id="283776931">
      <w:bodyDiv w:val="1"/>
      <w:marLeft w:val="0"/>
      <w:marRight w:val="0"/>
      <w:marTop w:val="0"/>
      <w:marBottom w:val="0"/>
      <w:divBdr>
        <w:top w:val="none" w:sz="0" w:space="0" w:color="auto"/>
        <w:left w:val="none" w:sz="0" w:space="0" w:color="auto"/>
        <w:bottom w:val="none" w:sz="0" w:space="0" w:color="auto"/>
        <w:right w:val="none" w:sz="0" w:space="0" w:color="auto"/>
      </w:divBdr>
    </w:div>
    <w:div w:id="285048259">
      <w:bodyDiv w:val="1"/>
      <w:marLeft w:val="0"/>
      <w:marRight w:val="0"/>
      <w:marTop w:val="0"/>
      <w:marBottom w:val="0"/>
      <w:divBdr>
        <w:top w:val="none" w:sz="0" w:space="0" w:color="auto"/>
        <w:left w:val="none" w:sz="0" w:space="0" w:color="auto"/>
        <w:bottom w:val="none" w:sz="0" w:space="0" w:color="auto"/>
        <w:right w:val="none" w:sz="0" w:space="0" w:color="auto"/>
      </w:divBdr>
    </w:div>
    <w:div w:id="286012819">
      <w:bodyDiv w:val="1"/>
      <w:marLeft w:val="0"/>
      <w:marRight w:val="0"/>
      <w:marTop w:val="0"/>
      <w:marBottom w:val="0"/>
      <w:divBdr>
        <w:top w:val="none" w:sz="0" w:space="0" w:color="auto"/>
        <w:left w:val="none" w:sz="0" w:space="0" w:color="auto"/>
        <w:bottom w:val="none" w:sz="0" w:space="0" w:color="auto"/>
        <w:right w:val="none" w:sz="0" w:space="0" w:color="auto"/>
      </w:divBdr>
    </w:div>
    <w:div w:id="295990212">
      <w:bodyDiv w:val="1"/>
      <w:marLeft w:val="0"/>
      <w:marRight w:val="0"/>
      <w:marTop w:val="0"/>
      <w:marBottom w:val="0"/>
      <w:divBdr>
        <w:top w:val="none" w:sz="0" w:space="0" w:color="auto"/>
        <w:left w:val="none" w:sz="0" w:space="0" w:color="auto"/>
        <w:bottom w:val="none" w:sz="0" w:space="0" w:color="auto"/>
        <w:right w:val="none" w:sz="0" w:space="0" w:color="auto"/>
      </w:divBdr>
    </w:div>
    <w:div w:id="297346502">
      <w:bodyDiv w:val="1"/>
      <w:marLeft w:val="0"/>
      <w:marRight w:val="0"/>
      <w:marTop w:val="0"/>
      <w:marBottom w:val="0"/>
      <w:divBdr>
        <w:top w:val="none" w:sz="0" w:space="0" w:color="auto"/>
        <w:left w:val="none" w:sz="0" w:space="0" w:color="auto"/>
        <w:bottom w:val="none" w:sz="0" w:space="0" w:color="auto"/>
        <w:right w:val="none" w:sz="0" w:space="0" w:color="auto"/>
      </w:divBdr>
    </w:div>
    <w:div w:id="299965809">
      <w:bodyDiv w:val="1"/>
      <w:marLeft w:val="0"/>
      <w:marRight w:val="0"/>
      <w:marTop w:val="0"/>
      <w:marBottom w:val="0"/>
      <w:divBdr>
        <w:top w:val="none" w:sz="0" w:space="0" w:color="auto"/>
        <w:left w:val="none" w:sz="0" w:space="0" w:color="auto"/>
        <w:bottom w:val="none" w:sz="0" w:space="0" w:color="auto"/>
        <w:right w:val="none" w:sz="0" w:space="0" w:color="auto"/>
      </w:divBdr>
      <w:divsChild>
        <w:div w:id="979848879">
          <w:marLeft w:val="547"/>
          <w:marRight w:val="0"/>
          <w:marTop w:val="200"/>
          <w:marBottom w:val="0"/>
          <w:divBdr>
            <w:top w:val="none" w:sz="0" w:space="0" w:color="auto"/>
            <w:left w:val="none" w:sz="0" w:space="0" w:color="auto"/>
            <w:bottom w:val="none" w:sz="0" w:space="0" w:color="auto"/>
            <w:right w:val="none" w:sz="0" w:space="0" w:color="auto"/>
          </w:divBdr>
        </w:div>
        <w:div w:id="511266984">
          <w:marLeft w:val="1166"/>
          <w:marRight w:val="0"/>
          <w:marTop w:val="200"/>
          <w:marBottom w:val="0"/>
          <w:divBdr>
            <w:top w:val="none" w:sz="0" w:space="0" w:color="auto"/>
            <w:left w:val="none" w:sz="0" w:space="0" w:color="auto"/>
            <w:bottom w:val="none" w:sz="0" w:space="0" w:color="auto"/>
            <w:right w:val="none" w:sz="0" w:space="0" w:color="auto"/>
          </w:divBdr>
        </w:div>
        <w:div w:id="209914">
          <w:marLeft w:val="1166"/>
          <w:marRight w:val="0"/>
          <w:marTop w:val="200"/>
          <w:marBottom w:val="0"/>
          <w:divBdr>
            <w:top w:val="none" w:sz="0" w:space="0" w:color="auto"/>
            <w:left w:val="none" w:sz="0" w:space="0" w:color="auto"/>
            <w:bottom w:val="none" w:sz="0" w:space="0" w:color="auto"/>
            <w:right w:val="none" w:sz="0" w:space="0" w:color="auto"/>
          </w:divBdr>
        </w:div>
        <w:div w:id="833692033">
          <w:marLeft w:val="1166"/>
          <w:marRight w:val="0"/>
          <w:marTop w:val="200"/>
          <w:marBottom w:val="0"/>
          <w:divBdr>
            <w:top w:val="none" w:sz="0" w:space="0" w:color="auto"/>
            <w:left w:val="none" w:sz="0" w:space="0" w:color="auto"/>
            <w:bottom w:val="none" w:sz="0" w:space="0" w:color="auto"/>
            <w:right w:val="none" w:sz="0" w:space="0" w:color="auto"/>
          </w:divBdr>
        </w:div>
        <w:div w:id="1558511880">
          <w:marLeft w:val="1166"/>
          <w:marRight w:val="0"/>
          <w:marTop w:val="200"/>
          <w:marBottom w:val="0"/>
          <w:divBdr>
            <w:top w:val="none" w:sz="0" w:space="0" w:color="auto"/>
            <w:left w:val="none" w:sz="0" w:space="0" w:color="auto"/>
            <w:bottom w:val="none" w:sz="0" w:space="0" w:color="auto"/>
            <w:right w:val="none" w:sz="0" w:space="0" w:color="auto"/>
          </w:divBdr>
        </w:div>
      </w:divsChild>
    </w:div>
    <w:div w:id="317194350">
      <w:bodyDiv w:val="1"/>
      <w:marLeft w:val="0"/>
      <w:marRight w:val="0"/>
      <w:marTop w:val="0"/>
      <w:marBottom w:val="0"/>
      <w:divBdr>
        <w:top w:val="none" w:sz="0" w:space="0" w:color="auto"/>
        <w:left w:val="none" w:sz="0" w:space="0" w:color="auto"/>
        <w:bottom w:val="none" w:sz="0" w:space="0" w:color="auto"/>
        <w:right w:val="none" w:sz="0" w:space="0" w:color="auto"/>
      </w:divBdr>
    </w:div>
    <w:div w:id="328484922">
      <w:bodyDiv w:val="1"/>
      <w:marLeft w:val="0"/>
      <w:marRight w:val="0"/>
      <w:marTop w:val="0"/>
      <w:marBottom w:val="0"/>
      <w:divBdr>
        <w:top w:val="none" w:sz="0" w:space="0" w:color="auto"/>
        <w:left w:val="none" w:sz="0" w:space="0" w:color="auto"/>
        <w:bottom w:val="none" w:sz="0" w:space="0" w:color="auto"/>
        <w:right w:val="none" w:sz="0" w:space="0" w:color="auto"/>
      </w:divBdr>
    </w:div>
    <w:div w:id="340666694">
      <w:bodyDiv w:val="1"/>
      <w:marLeft w:val="0"/>
      <w:marRight w:val="0"/>
      <w:marTop w:val="0"/>
      <w:marBottom w:val="0"/>
      <w:divBdr>
        <w:top w:val="none" w:sz="0" w:space="0" w:color="auto"/>
        <w:left w:val="none" w:sz="0" w:space="0" w:color="auto"/>
        <w:bottom w:val="none" w:sz="0" w:space="0" w:color="auto"/>
        <w:right w:val="none" w:sz="0" w:space="0" w:color="auto"/>
      </w:divBdr>
    </w:div>
    <w:div w:id="346295807">
      <w:bodyDiv w:val="1"/>
      <w:marLeft w:val="0"/>
      <w:marRight w:val="0"/>
      <w:marTop w:val="0"/>
      <w:marBottom w:val="0"/>
      <w:divBdr>
        <w:top w:val="none" w:sz="0" w:space="0" w:color="auto"/>
        <w:left w:val="none" w:sz="0" w:space="0" w:color="auto"/>
        <w:bottom w:val="none" w:sz="0" w:space="0" w:color="auto"/>
        <w:right w:val="none" w:sz="0" w:space="0" w:color="auto"/>
      </w:divBdr>
    </w:div>
    <w:div w:id="348606834">
      <w:bodyDiv w:val="1"/>
      <w:marLeft w:val="0"/>
      <w:marRight w:val="0"/>
      <w:marTop w:val="0"/>
      <w:marBottom w:val="0"/>
      <w:divBdr>
        <w:top w:val="none" w:sz="0" w:space="0" w:color="auto"/>
        <w:left w:val="none" w:sz="0" w:space="0" w:color="auto"/>
        <w:bottom w:val="none" w:sz="0" w:space="0" w:color="auto"/>
        <w:right w:val="none" w:sz="0" w:space="0" w:color="auto"/>
      </w:divBdr>
    </w:div>
    <w:div w:id="353967546">
      <w:bodyDiv w:val="1"/>
      <w:marLeft w:val="0"/>
      <w:marRight w:val="0"/>
      <w:marTop w:val="0"/>
      <w:marBottom w:val="0"/>
      <w:divBdr>
        <w:top w:val="none" w:sz="0" w:space="0" w:color="auto"/>
        <w:left w:val="none" w:sz="0" w:space="0" w:color="auto"/>
        <w:bottom w:val="none" w:sz="0" w:space="0" w:color="auto"/>
        <w:right w:val="none" w:sz="0" w:space="0" w:color="auto"/>
      </w:divBdr>
    </w:div>
    <w:div w:id="357312706">
      <w:bodyDiv w:val="1"/>
      <w:marLeft w:val="0"/>
      <w:marRight w:val="0"/>
      <w:marTop w:val="0"/>
      <w:marBottom w:val="0"/>
      <w:divBdr>
        <w:top w:val="none" w:sz="0" w:space="0" w:color="auto"/>
        <w:left w:val="none" w:sz="0" w:space="0" w:color="auto"/>
        <w:bottom w:val="none" w:sz="0" w:space="0" w:color="auto"/>
        <w:right w:val="none" w:sz="0" w:space="0" w:color="auto"/>
      </w:divBdr>
    </w:div>
    <w:div w:id="361638582">
      <w:bodyDiv w:val="1"/>
      <w:marLeft w:val="0"/>
      <w:marRight w:val="0"/>
      <w:marTop w:val="0"/>
      <w:marBottom w:val="0"/>
      <w:divBdr>
        <w:top w:val="none" w:sz="0" w:space="0" w:color="auto"/>
        <w:left w:val="none" w:sz="0" w:space="0" w:color="auto"/>
        <w:bottom w:val="none" w:sz="0" w:space="0" w:color="auto"/>
        <w:right w:val="none" w:sz="0" w:space="0" w:color="auto"/>
      </w:divBdr>
    </w:div>
    <w:div w:id="367222940">
      <w:bodyDiv w:val="1"/>
      <w:marLeft w:val="0"/>
      <w:marRight w:val="0"/>
      <w:marTop w:val="0"/>
      <w:marBottom w:val="0"/>
      <w:divBdr>
        <w:top w:val="none" w:sz="0" w:space="0" w:color="auto"/>
        <w:left w:val="none" w:sz="0" w:space="0" w:color="auto"/>
        <w:bottom w:val="none" w:sz="0" w:space="0" w:color="auto"/>
        <w:right w:val="none" w:sz="0" w:space="0" w:color="auto"/>
      </w:divBdr>
    </w:div>
    <w:div w:id="375666949">
      <w:bodyDiv w:val="1"/>
      <w:marLeft w:val="0"/>
      <w:marRight w:val="0"/>
      <w:marTop w:val="0"/>
      <w:marBottom w:val="0"/>
      <w:divBdr>
        <w:top w:val="none" w:sz="0" w:space="0" w:color="auto"/>
        <w:left w:val="none" w:sz="0" w:space="0" w:color="auto"/>
        <w:bottom w:val="none" w:sz="0" w:space="0" w:color="auto"/>
        <w:right w:val="none" w:sz="0" w:space="0" w:color="auto"/>
      </w:divBdr>
    </w:div>
    <w:div w:id="376665306">
      <w:bodyDiv w:val="1"/>
      <w:marLeft w:val="0"/>
      <w:marRight w:val="0"/>
      <w:marTop w:val="0"/>
      <w:marBottom w:val="0"/>
      <w:divBdr>
        <w:top w:val="none" w:sz="0" w:space="0" w:color="auto"/>
        <w:left w:val="none" w:sz="0" w:space="0" w:color="auto"/>
        <w:bottom w:val="none" w:sz="0" w:space="0" w:color="auto"/>
        <w:right w:val="none" w:sz="0" w:space="0" w:color="auto"/>
      </w:divBdr>
    </w:div>
    <w:div w:id="395051504">
      <w:bodyDiv w:val="1"/>
      <w:marLeft w:val="0"/>
      <w:marRight w:val="0"/>
      <w:marTop w:val="0"/>
      <w:marBottom w:val="0"/>
      <w:divBdr>
        <w:top w:val="none" w:sz="0" w:space="0" w:color="auto"/>
        <w:left w:val="none" w:sz="0" w:space="0" w:color="auto"/>
        <w:bottom w:val="none" w:sz="0" w:space="0" w:color="auto"/>
        <w:right w:val="none" w:sz="0" w:space="0" w:color="auto"/>
      </w:divBdr>
    </w:div>
    <w:div w:id="405347132">
      <w:bodyDiv w:val="1"/>
      <w:marLeft w:val="0"/>
      <w:marRight w:val="0"/>
      <w:marTop w:val="0"/>
      <w:marBottom w:val="0"/>
      <w:divBdr>
        <w:top w:val="none" w:sz="0" w:space="0" w:color="auto"/>
        <w:left w:val="none" w:sz="0" w:space="0" w:color="auto"/>
        <w:bottom w:val="none" w:sz="0" w:space="0" w:color="auto"/>
        <w:right w:val="none" w:sz="0" w:space="0" w:color="auto"/>
      </w:divBdr>
    </w:div>
    <w:div w:id="409428788">
      <w:bodyDiv w:val="1"/>
      <w:marLeft w:val="0"/>
      <w:marRight w:val="0"/>
      <w:marTop w:val="0"/>
      <w:marBottom w:val="0"/>
      <w:divBdr>
        <w:top w:val="none" w:sz="0" w:space="0" w:color="auto"/>
        <w:left w:val="none" w:sz="0" w:space="0" w:color="auto"/>
        <w:bottom w:val="none" w:sz="0" w:space="0" w:color="auto"/>
        <w:right w:val="none" w:sz="0" w:space="0" w:color="auto"/>
      </w:divBdr>
    </w:div>
    <w:div w:id="414011136">
      <w:bodyDiv w:val="1"/>
      <w:marLeft w:val="0"/>
      <w:marRight w:val="0"/>
      <w:marTop w:val="0"/>
      <w:marBottom w:val="0"/>
      <w:divBdr>
        <w:top w:val="none" w:sz="0" w:space="0" w:color="auto"/>
        <w:left w:val="none" w:sz="0" w:space="0" w:color="auto"/>
        <w:bottom w:val="none" w:sz="0" w:space="0" w:color="auto"/>
        <w:right w:val="none" w:sz="0" w:space="0" w:color="auto"/>
      </w:divBdr>
    </w:div>
    <w:div w:id="416748400">
      <w:bodyDiv w:val="1"/>
      <w:marLeft w:val="0"/>
      <w:marRight w:val="0"/>
      <w:marTop w:val="0"/>
      <w:marBottom w:val="0"/>
      <w:divBdr>
        <w:top w:val="none" w:sz="0" w:space="0" w:color="auto"/>
        <w:left w:val="none" w:sz="0" w:space="0" w:color="auto"/>
        <w:bottom w:val="none" w:sz="0" w:space="0" w:color="auto"/>
        <w:right w:val="none" w:sz="0" w:space="0" w:color="auto"/>
      </w:divBdr>
    </w:div>
    <w:div w:id="417294957">
      <w:bodyDiv w:val="1"/>
      <w:marLeft w:val="0"/>
      <w:marRight w:val="0"/>
      <w:marTop w:val="0"/>
      <w:marBottom w:val="0"/>
      <w:divBdr>
        <w:top w:val="none" w:sz="0" w:space="0" w:color="auto"/>
        <w:left w:val="none" w:sz="0" w:space="0" w:color="auto"/>
        <w:bottom w:val="none" w:sz="0" w:space="0" w:color="auto"/>
        <w:right w:val="none" w:sz="0" w:space="0" w:color="auto"/>
      </w:divBdr>
    </w:div>
    <w:div w:id="421800182">
      <w:bodyDiv w:val="1"/>
      <w:marLeft w:val="0"/>
      <w:marRight w:val="0"/>
      <w:marTop w:val="0"/>
      <w:marBottom w:val="0"/>
      <w:divBdr>
        <w:top w:val="none" w:sz="0" w:space="0" w:color="auto"/>
        <w:left w:val="none" w:sz="0" w:space="0" w:color="auto"/>
        <w:bottom w:val="none" w:sz="0" w:space="0" w:color="auto"/>
        <w:right w:val="none" w:sz="0" w:space="0" w:color="auto"/>
      </w:divBdr>
    </w:div>
    <w:div w:id="428501156">
      <w:bodyDiv w:val="1"/>
      <w:marLeft w:val="0"/>
      <w:marRight w:val="0"/>
      <w:marTop w:val="0"/>
      <w:marBottom w:val="0"/>
      <w:divBdr>
        <w:top w:val="none" w:sz="0" w:space="0" w:color="auto"/>
        <w:left w:val="none" w:sz="0" w:space="0" w:color="auto"/>
        <w:bottom w:val="none" w:sz="0" w:space="0" w:color="auto"/>
        <w:right w:val="none" w:sz="0" w:space="0" w:color="auto"/>
      </w:divBdr>
    </w:div>
    <w:div w:id="432018530">
      <w:bodyDiv w:val="1"/>
      <w:marLeft w:val="0"/>
      <w:marRight w:val="0"/>
      <w:marTop w:val="0"/>
      <w:marBottom w:val="0"/>
      <w:divBdr>
        <w:top w:val="none" w:sz="0" w:space="0" w:color="auto"/>
        <w:left w:val="none" w:sz="0" w:space="0" w:color="auto"/>
        <w:bottom w:val="none" w:sz="0" w:space="0" w:color="auto"/>
        <w:right w:val="none" w:sz="0" w:space="0" w:color="auto"/>
      </w:divBdr>
    </w:div>
    <w:div w:id="444228824">
      <w:bodyDiv w:val="1"/>
      <w:marLeft w:val="0"/>
      <w:marRight w:val="0"/>
      <w:marTop w:val="0"/>
      <w:marBottom w:val="0"/>
      <w:divBdr>
        <w:top w:val="none" w:sz="0" w:space="0" w:color="auto"/>
        <w:left w:val="none" w:sz="0" w:space="0" w:color="auto"/>
        <w:bottom w:val="none" w:sz="0" w:space="0" w:color="auto"/>
        <w:right w:val="none" w:sz="0" w:space="0" w:color="auto"/>
      </w:divBdr>
    </w:div>
    <w:div w:id="454374424">
      <w:bodyDiv w:val="1"/>
      <w:marLeft w:val="0"/>
      <w:marRight w:val="0"/>
      <w:marTop w:val="0"/>
      <w:marBottom w:val="0"/>
      <w:divBdr>
        <w:top w:val="none" w:sz="0" w:space="0" w:color="auto"/>
        <w:left w:val="none" w:sz="0" w:space="0" w:color="auto"/>
        <w:bottom w:val="none" w:sz="0" w:space="0" w:color="auto"/>
        <w:right w:val="none" w:sz="0" w:space="0" w:color="auto"/>
      </w:divBdr>
    </w:div>
    <w:div w:id="458884442">
      <w:bodyDiv w:val="1"/>
      <w:marLeft w:val="0"/>
      <w:marRight w:val="0"/>
      <w:marTop w:val="0"/>
      <w:marBottom w:val="0"/>
      <w:divBdr>
        <w:top w:val="none" w:sz="0" w:space="0" w:color="auto"/>
        <w:left w:val="none" w:sz="0" w:space="0" w:color="auto"/>
        <w:bottom w:val="none" w:sz="0" w:space="0" w:color="auto"/>
        <w:right w:val="none" w:sz="0" w:space="0" w:color="auto"/>
      </w:divBdr>
    </w:div>
    <w:div w:id="461919626">
      <w:bodyDiv w:val="1"/>
      <w:marLeft w:val="0"/>
      <w:marRight w:val="0"/>
      <w:marTop w:val="0"/>
      <w:marBottom w:val="0"/>
      <w:divBdr>
        <w:top w:val="none" w:sz="0" w:space="0" w:color="auto"/>
        <w:left w:val="none" w:sz="0" w:space="0" w:color="auto"/>
        <w:bottom w:val="none" w:sz="0" w:space="0" w:color="auto"/>
        <w:right w:val="none" w:sz="0" w:space="0" w:color="auto"/>
      </w:divBdr>
    </w:div>
    <w:div w:id="464199509">
      <w:bodyDiv w:val="1"/>
      <w:marLeft w:val="0"/>
      <w:marRight w:val="0"/>
      <w:marTop w:val="0"/>
      <w:marBottom w:val="0"/>
      <w:divBdr>
        <w:top w:val="none" w:sz="0" w:space="0" w:color="auto"/>
        <w:left w:val="none" w:sz="0" w:space="0" w:color="auto"/>
        <w:bottom w:val="none" w:sz="0" w:space="0" w:color="auto"/>
        <w:right w:val="none" w:sz="0" w:space="0" w:color="auto"/>
      </w:divBdr>
    </w:div>
    <w:div w:id="466624625">
      <w:bodyDiv w:val="1"/>
      <w:marLeft w:val="0"/>
      <w:marRight w:val="0"/>
      <w:marTop w:val="0"/>
      <w:marBottom w:val="0"/>
      <w:divBdr>
        <w:top w:val="none" w:sz="0" w:space="0" w:color="auto"/>
        <w:left w:val="none" w:sz="0" w:space="0" w:color="auto"/>
        <w:bottom w:val="none" w:sz="0" w:space="0" w:color="auto"/>
        <w:right w:val="none" w:sz="0" w:space="0" w:color="auto"/>
      </w:divBdr>
    </w:div>
    <w:div w:id="484902671">
      <w:bodyDiv w:val="1"/>
      <w:marLeft w:val="0"/>
      <w:marRight w:val="0"/>
      <w:marTop w:val="0"/>
      <w:marBottom w:val="0"/>
      <w:divBdr>
        <w:top w:val="none" w:sz="0" w:space="0" w:color="auto"/>
        <w:left w:val="none" w:sz="0" w:space="0" w:color="auto"/>
        <w:bottom w:val="none" w:sz="0" w:space="0" w:color="auto"/>
        <w:right w:val="none" w:sz="0" w:space="0" w:color="auto"/>
      </w:divBdr>
    </w:div>
    <w:div w:id="486367038">
      <w:bodyDiv w:val="1"/>
      <w:marLeft w:val="0"/>
      <w:marRight w:val="0"/>
      <w:marTop w:val="0"/>
      <w:marBottom w:val="0"/>
      <w:divBdr>
        <w:top w:val="none" w:sz="0" w:space="0" w:color="auto"/>
        <w:left w:val="none" w:sz="0" w:space="0" w:color="auto"/>
        <w:bottom w:val="none" w:sz="0" w:space="0" w:color="auto"/>
        <w:right w:val="none" w:sz="0" w:space="0" w:color="auto"/>
      </w:divBdr>
    </w:div>
    <w:div w:id="488981210">
      <w:bodyDiv w:val="1"/>
      <w:marLeft w:val="0"/>
      <w:marRight w:val="0"/>
      <w:marTop w:val="0"/>
      <w:marBottom w:val="0"/>
      <w:divBdr>
        <w:top w:val="none" w:sz="0" w:space="0" w:color="auto"/>
        <w:left w:val="none" w:sz="0" w:space="0" w:color="auto"/>
        <w:bottom w:val="none" w:sz="0" w:space="0" w:color="auto"/>
        <w:right w:val="none" w:sz="0" w:space="0" w:color="auto"/>
      </w:divBdr>
    </w:div>
    <w:div w:id="490171209">
      <w:bodyDiv w:val="1"/>
      <w:marLeft w:val="0"/>
      <w:marRight w:val="0"/>
      <w:marTop w:val="0"/>
      <w:marBottom w:val="0"/>
      <w:divBdr>
        <w:top w:val="none" w:sz="0" w:space="0" w:color="auto"/>
        <w:left w:val="none" w:sz="0" w:space="0" w:color="auto"/>
        <w:bottom w:val="none" w:sz="0" w:space="0" w:color="auto"/>
        <w:right w:val="none" w:sz="0" w:space="0" w:color="auto"/>
      </w:divBdr>
    </w:div>
    <w:div w:id="509685126">
      <w:bodyDiv w:val="1"/>
      <w:marLeft w:val="0"/>
      <w:marRight w:val="0"/>
      <w:marTop w:val="0"/>
      <w:marBottom w:val="0"/>
      <w:divBdr>
        <w:top w:val="none" w:sz="0" w:space="0" w:color="auto"/>
        <w:left w:val="none" w:sz="0" w:space="0" w:color="auto"/>
        <w:bottom w:val="none" w:sz="0" w:space="0" w:color="auto"/>
        <w:right w:val="none" w:sz="0" w:space="0" w:color="auto"/>
      </w:divBdr>
    </w:div>
    <w:div w:id="541208298">
      <w:bodyDiv w:val="1"/>
      <w:marLeft w:val="0"/>
      <w:marRight w:val="0"/>
      <w:marTop w:val="0"/>
      <w:marBottom w:val="0"/>
      <w:divBdr>
        <w:top w:val="none" w:sz="0" w:space="0" w:color="auto"/>
        <w:left w:val="none" w:sz="0" w:space="0" w:color="auto"/>
        <w:bottom w:val="none" w:sz="0" w:space="0" w:color="auto"/>
        <w:right w:val="none" w:sz="0" w:space="0" w:color="auto"/>
      </w:divBdr>
    </w:div>
    <w:div w:id="541553597">
      <w:bodyDiv w:val="1"/>
      <w:marLeft w:val="0"/>
      <w:marRight w:val="0"/>
      <w:marTop w:val="0"/>
      <w:marBottom w:val="0"/>
      <w:divBdr>
        <w:top w:val="none" w:sz="0" w:space="0" w:color="auto"/>
        <w:left w:val="none" w:sz="0" w:space="0" w:color="auto"/>
        <w:bottom w:val="none" w:sz="0" w:space="0" w:color="auto"/>
        <w:right w:val="none" w:sz="0" w:space="0" w:color="auto"/>
      </w:divBdr>
    </w:div>
    <w:div w:id="546187737">
      <w:bodyDiv w:val="1"/>
      <w:marLeft w:val="0"/>
      <w:marRight w:val="0"/>
      <w:marTop w:val="0"/>
      <w:marBottom w:val="0"/>
      <w:divBdr>
        <w:top w:val="none" w:sz="0" w:space="0" w:color="auto"/>
        <w:left w:val="none" w:sz="0" w:space="0" w:color="auto"/>
        <w:bottom w:val="none" w:sz="0" w:space="0" w:color="auto"/>
        <w:right w:val="none" w:sz="0" w:space="0" w:color="auto"/>
      </w:divBdr>
    </w:div>
    <w:div w:id="552350122">
      <w:bodyDiv w:val="1"/>
      <w:marLeft w:val="0"/>
      <w:marRight w:val="0"/>
      <w:marTop w:val="0"/>
      <w:marBottom w:val="0"/>
      <w:divBdr>
        <w:top w:val="none" w:sz="0" w:space="0" w:color="auto"/>
        <w:left w:val="none" w:sz="0" w:space="0" w:color="auto"/>
        <w:bottom w:val="none" w:sz="0" w:space="0" w:color="auto"/>
        <w:right w:val="none" w:sz="0" w:space="0" w:color="auto"/>
      </w:divBdr>
    </w:div>
    <w:div w:id="557084200">
      <w:bodyDiv w:val="1"/>
      <w:marLeft w:val="0"/>
      <w:marRight w:val="0"/>
      <w:marTop w:val="0"/>
      <w:marBottom w:val="0"/>
      <w:divBdr>
        <w:top w:val="none" w:sz="0" w:space="0" w:color="auto"/>
        <w:left w:val="none" w:sz="0" w:space="0" w:color="auto"/>
        <w:bottom w:val="none" w:sz="0" w:space="0" w:color="auto"/>
        <w:right w:val="none" w:sz="0" w:space="0" w:color="auto"/>
      </w:divBdr>
    </w:div>
    <w:div w:id="563032308">
      <w:bodyDiv w:val="1"/>
      <w:marLeft w:val="0"/>
      <w:marRight w:val="0"/>
      <w:marTop w:val="0"/>
      <w:marBottom w:val="0"/>
      <w:divBdr>
        <w:top w:val="none" w:sz="0" w:space="0" w:color="auto"/>
        <w:left w:val="none" w:sz="0" w:space="0" w:color="auto"/>
        <w:bottom w:val="none" w:sz="0" w:space="0" w:color="auto"/>
        <w:right w:val="none" w:sz="0" w:space="0" w:color="auto"/>
      </w:divBdr>
    </w:div>
    <w:div w:id="583684263">
      <w:bodyDiv w:val="1"/>
      <w:marLeft w:val="0"/>
      <w:marRight w:val="0"/>
      <w:marTop w:val="0"/>
      <w:marBottom w:val="0"/>
      <w:divBdr>
        <w:top w:val="none" w:sz="0" w:space="0" w:color="auto"/>
        <w:left w:val="none" w:sz="0" w:space="0" w:color="auto"/>
        <w:bottom w:val="none" w:sz="0" w:space="0" w:color="auto"/>
        <w:right w:val="none" w:sz="0" w:space="0" w:color="auto"/>
      </w:divBdr>
    </w:div>
    <w:div w:id="594750879">
      <w:bodyDiv w:val="1"/>
      <w:marLeft w:val="0"/>
      <w:marRight w:val="0"/>
      <w:marTop w:val="0"/>
      <w:marBottom w:val="0"/>
      <w:divBdr>
        <w:top w:val="none" w:sz="0" w:space="0" w:color="auto"/>
        <w:left w:val="none" w:sz="0" w:space="0" w:color="auto"/>
        <w:bottom w:val="none" w:sz="0" w:space="0" w:color="auto"/>
        <w:right w:val="none" w:sz="0" w:space="0" w:color="auto"/>
      </w:divBdr>
    </w:div>
    <w:div w:id="596252454">
      <w:bodyDiv w:val="1"/>
      <w:marLeft w:val="0"/>
      <w:marRight w:val="0"/>
      <w:marTop w:val="0"/>
      <w:marBottom w:val="0"/>
      <w:divBdr>
        <w:top w:val="none" w:sz="0" w:space="0" w:color="auto"/>
        <w:left w:val="none" w:sz="0" w:space="0" w:color="auto"/>
        <w:bottom w:val="none" w:sz="0" w:space="0" w:color="auto"/>
        <w:right w:val="none" w:sz="0" w:space="0" w:color="auto"/>
      </w:divBdr>
    </w:div>
    <w:div w:id="596255917">
      <w:bodyDiv w:val="1"/>
      <w:marLeft w:val="0"/>
      <w:marRight w:val="0"/>
      <w:marTop w:val="0"/>
      <w:marBottom w:val="0"/>
      <w:divBdr>
        <w:top w:val="none" w:sz="0" w:space="0" w:color="auto"/>
        <w:left w:val="none" w:sz="0" w:space="0" w:color="auto"/>
        <w:bottom w:val="none" w:sz="0" w:space="0" w:color="auto"/>
        <w:right w:val="none" w:sz="0" w:space="0" w:color="auto"/>
      </w:divBdr>
    </w:div>
    <w:div w:id="599147126">
      <w:bodyDiv w:val="1"/>
      <w:marLeft w:val="0"/>
      <w:marRight w:val="0"/>
      <w:marTop w:val="0"/>
      <w:marBottom w:val="0"/>
      <w:divBdr>
        <w:top w:val="none" w:sz="0" w:space="0" w:color="auto"/>
        <w:left w:val="none" w:sz="0" w:space="0" w:color="auto"/>
        <w:bottom w:val="none" w:sz="0" w:space="0" w:color="auto"/>
        <w:right w:val="none" w:sz="0" w:space="0" w:color="auto"/>
      </w:divBdr>
    </w:div>
    <w:div w:id="618342393">
      <w:bodyDiv w:val="1"/>
      <w:marLeft w:val="0"/>
      <w:marRight w:val="0"/>
      <w:marTop w:val="0"/>
      <w:marBottom w:val="0"/>
      <w:divBdr>
        <w:top w:val="none" w:sz="0" w:space="0" w:color="auto"/>
        <w:left w:val="none" w:sz="0" w:space="0" w:color="auto"/>
        <w:bottom w:val="none" w:sz="0" w:space="0" w:color="auto"/>
        <w:right w:val="none" w:sz="0" w:space="0" w:color="auto"/>
      </w:divBdr>
    </w:div>
    <w:div w:id="619146466">
      <w:bodyDiv w:val="1"/>
      <w:marLeft w:val="0"/>
      <w:marRight w:val="0"/>
      <w:marTop w:val="0"/>
      <w:marBottom w:val="0"/>
      <w:divBdr>
        <w:top w:val="none" w:sz="0" w:space="0" w:color="auto"/>
        <w:left w:val="none" w:sz="0" w:space="0" w:color="auto"/>
        <w:bottom w:val="none" w:sz="0" w:space="0" w:color="auto"/>
        <w:right w:val="none" w:sz="0" w:space="0" w:color="auto"/>
      </w:divBdr>
    </w:div>
    <w:div w:id="621766758">
      <w:bodyDiv w:val="1"/>
      <w:marLeft w:val="0"/>
      <w:marRight w:val="0"/>
      <w:marTop w:val="0"/>
      <w:marBottom w:val="0"/>
      <w:divBdr>
        <w:top w:val="none" w:sz="0" w:space="0" w:color="auto"/>
        <w:left w:val="none" w:sz="0" w:space="0" w:color="auto"/>
        <w:bottom w:val="none" w:sz="0" w:space="0" w:color="auto"/>
        <w:right w:val="none" w:sz="0" w:space="0" w:color="auto"/>
      </w:divBdr>
    </w:div>
    <w:div w:id="622075449">
      <w:bodyDiv w:val="1"/>
      <w:marLeft w:val="0"/>
      <w:marRight w:val="0"/>
      <w:marTop w:val="0"/>
      <w:marBottom w:val="0"/>
      <w:divBdr>
        <w:top w:val="none" w:sz="0" w:space="0" w:color="auto"/>
        <w:left w:val="none" w:sz="0" w:space="0" w:color="auto"/>
        <w:bottom w:val="none" w:sz="0" w:space="0" w:color="auto"/>
        <w:right w:val="none" w:sz="0" w:space="0" w:color="auto"/>
      </w:divBdr>
    </w:div>
    <w:div w:id="631516423">
      <w:bodyDiv w:val="1"/>
      <w:marLeft w:val="0"/>
      <w:marRight w:val="0"/>
      <w:marTop w:val="0"/>
      <w:marBottom w:val="0"/>
      <w:divBdr>
        <w:top w:val="none" w:sz="0" w:space="0" w:color="auto"/>
        <w:left w:val="none" w:sz="0" w:space="0" w:color="auto"/>
        <w:bottom w:val="none" w:sz="0" w:space="0" w:color="auto"/>
        <w:right w:val="none" w:sz="0" w:space="0" w:color="auto"/>
      </w:divBdr>
    </w:div>
    <w:div w:id="640381364">
      <w:bodyDiv w:val="1"/>
      <w:marLeft w:val="0"/>
      <w:marRight w:val="0"/>
      <w:marTop w:val="0"/>
      <w:marBottom w:val="0"/>
      <w:divBdr>
        <w:top w:val="none" w:sz="0" w:space="0" w:color="auto"/>
        <w:left w:val="none" w:sz="0" w:space="0" w:color="auto"/>
        <w:bottom w:val="none" w:sz="0" w:space="0" w:color="auto"/>
        <w:right w:val="none" w:sz="0" w:space="0" w:color="auto"/>
      </w:divBdr>
    </w:div>
    <w:div w:id="657616688">
      <w:bodyDiv w:val="1"/>
      <w:marLeft w:val="0"/>
      <w:marRight w:val="0"/>
      <w:marTop w:val="0"/>
      <w:marBottom w:val="0"/>
      <w:divBdr>
        <w:top w:val="none" w:sz="0" w:space="0" w:color="auto"/>
        <w:left w:val="none" w:sz="0" w:space="0" w:color="auto"/>
        <w:bottom w:val="none" w:sz="0" w:space="0" w:color="auto"/>
        <w:right w:val="none" w:sz="0" w:space="0" w:color="auto"/>
      </w:divBdr>
    </w:div>
    <w:div w:id="682901321">
      <w:bodyDiv w:val="1"/>
      <w:marLeft w:val="0"/>
      <w:marRight w:val="0"/>
      <w:marTop w:val="0"/>
      <w:marBottom w:val="0"/>
      <w:divBdr>
        <w:top w:val="none" w:sz="0" w:space="0" w:color="auto"/>
        <w:left w:val="none" w:sz="0" w:space="0" w:color="auto"/>
        <w:bottom w:val="none" w:sz="0" w:space="0" w:color="auto"/>
        <w:right w:val="none" w:sz="0" w:space="0" w:color="auto"/>
      </w:divBdr>
    </w:div>
    <w:div w:id="692731769">
      <w:bodyDiv w:val="1"/>
      <w:marLeft w:val="0"/>
      <w:marRight w:val="0"/>
      <w:marTop w:val="0"/>
      <w:marBottom w:val="0"/>
      <w:divBdr>
        <w:top w:val="none" w:sz="0" w:space="0" w:color="auto"/>
        <w:left w:val="none" w:sz="0" w:space="0" w:color="auto"/>
        <w:bottom w:val="none" w:sz="0" w:space="0" w:color="auto"/>
        <w:right w:val="none" w:sz="0" w:space="0" w:color="auto"/>
      </w:divBdr>
    </w:div>
    <w:div w:id="696926523">
      <w:bodyDiv w:val="1"/>
      <w:marLeft w:val="0"/>
      <w:marRight w:val="0"/>
      <w:marTop w:val="0"/>
      <w:marBottom w:val="0"/>
      <w:divBdr>
        <w:top w:val="none" w:sz="0" w:space="0" w:color="auto"/>
        <w:left w:val="none" w:sz="0" w:space="0" w:color="auto"/>
        <w:bottom w:val="none" w:sz="0" w:space="0" w:color="auto"/>
        <w:right w:val="none" w:sz="0" w:space="0" w:color="auto"/>
      </w:divBdr>
    </w:div>
    <w:div w:id="710421710">
      <w:bodyDiv w:val="1"/>
      <w:marLeft w:val="0"/>
      <w:marRight w:val="0"/>
      <w:marTop w:val="0"/>
      <w:marBottom w:val="0"/>
      <w:divBdr>
        <w:top w:val="none" w:sz="0" w:space="0" w:color="auto"/>
        <w:left w:val="none" w:sz="0" w:space="0" w:color="auto"/>
        <w:bottom w:val="none" w:sz="0" w:space="0" w:color="auto"/>
        <w:right w:val="none" w:sz="0" w:space="0" w:color="auto"/>
      </w:divBdr>
    </w:div>
    <w:div w:id="721366023">
      <w:bodyDiv w:val="1"/>
      <w:marLeft w:val="0"/>
      <w:marRight w:val="0"/>
      <w:marTop w:val="0"/>
      <w:marBottom w:val="0"/>
      <w:divBdr>
        <w:top w:val="none" w:sz="0" w:space="0" w:color="auto"/>
        <w:left w:val="none" w:sz="0" w:space="0" w:color="auto"/>
        <w:bottom w:val="none" w:sz="0" w:space="0" w:color="auto"/>
        <w:right w:val="none" w:sz="0" w:space="0" w:color="auto"/>
      </w:divBdr>
    </w:div>
    <w:div w:id="721752571">
      <w:bodyDiv w:val="1"/>
      <w:marLeft w:val="0"/>
      <w:marRight w:val="0"/>
      <w:marTop w:val="0"/>
      <w:marBottom w:val="0"/>
      <w:divBdr>
        <w:top w:val="none" w:sz="0" w:space="0" w:color="auto"/>
        <w:left w:val="none" w:sz="0" w:space="0" w:color="auto"/>
        <w:bottom w:val="none" w:sz="0" w:space="0" w:color="auto"/>
        <w:right w:val="none" w:sz="0" w:space="0" w:color="auto"/>
      </w:divBdr>
    </w:div>
    <w:div w:id="741636216">
      <w:bodyDiv w:val="1"/>
      <w:marLeft w:val="0"/>
      <w:marRight w:val="0"/>
      <w:marTop w:val="0"/>
      <w:marBottom w:val="0"/>
      <w:divBdr>
        <w:top w:val="none" w:sz="0" w:space="0" w:color="auto"/>
        <w:left w:val="none" w:sz="0" w:space="0" w:color="auto"/>
        <w:bottom w:val="none" w:sz="0" w:space="0" w:color="auto"/>
        <w:right w:val="none" w:sz="0" w:space="0" w:color="auto"/>
      </w:divBdr>
    </w:div>
    <w:div w:id="742529411">
      <w:bodyDiv w:val="1"/>
      <w:marLeft w:val="0"/>
      <w:marRight w:val="0"/>
      <w:marTop w:val="0"/>
      <w:marBottom w:val="0"/>
      <w:divBdr>
        <w:top w:val="none" w:sz="0" w:space="0" w:color="auto"/>
        <w:left w:val="none" w:sz="0" w:space="0" w:color="auto"/>
        <w:bottom w:val="none" w:sz="0" w:space="0" w:color="auto"/>
        <w:right w:val="none" w:sz="0" w:space="0" w:color="auto"/>
      </w:divBdr>
    </w:div>
    <w:div w:id="747850390">
      <w:bodyDiv w:val="1"/>
      <w:marLeft w:val="0"/>
      <w:marRight w:val="0"/>
      <w:marTop w:val="0"/>
      <w:marBottom w:val="0"/>
      <w:divBdr>
        <w:top w:val="none" w:sz="0" w:space="0" w:color="auto"/>
        <w:left w:val="none" w:sz="0" w:space="0" w:color="auto"/>
        <w:bottom w:val="none" w:sz="0" w:space="0" w:color="auto"/>
        <w:right w:val="none" w:sz="0" w:space="0" w:color="auto"/>
      </w:divBdr>
    </w:div>
    <w:div w:id="751468409">
      <w:bodyDiv w:val="1"/>
      <w:marLeft w:val="0"/>
      <w:marRight w:val="0"/>
      <w:marTop w:val="0"/>
      <w:marBottom w:val="0"/>
      <w:divBdr>
        <w:top w:val="none" w:sz="0" w:space="0" w:color="auto"/>
        <w:left w:val="none" w:sz="0" w:space="0" w:color="auto"/>
        <w:bottom w:val="none" w:sz="0" w:space="0" w:color="auto"/>
        <w:right w:val="none" w:sz="0" w:space="0" w:color="auto"/>
      </w:divBdr>
    </w:div>
    <w:div w:id="762648714">
      <w:bodyDiv w:val="1"/>
      <w:marLeft w:val="0"/>
      <w:marRight w:val="0"/>
      <w:marTop w:val="0"/>
      <w:marBottom w:val="0"/>
      <w:divBdr>
        <w:top w:val="none" w:sz="0" w:space="0" w:color="auto"/>
        <w:left w:val="none" w:sz="0" w:space="0" w:color="auto"/>
        <w:bottom w:val="none" w:sz="0" w:space="0" w:color="auto"/>
        <w:right w:val="none" w:sz="0" w:space="0" w:color="auto"/>
      </w:divBdr>
    </w:div>
    <w:div w:id="766802979">
      <w:bodyDiv w:val="1"/>
      <w:marLeft w:val="0"/>
      <w:marRight w:val="0"/>
      <w:marTop w:val="0"/>
      <w:marBottom w:val="0"/>
      <w:divBdr>
        <w:top w:val="none" w:sz="0" w:space="0" w:color="auto"/>
        <w:left w:val="none" w:sz="0" w:space="0" w:color="auto"/>
        <w:bottom w:val="none" w:sz="0" w:space="0" w:color="auto"/>
        <w:right w:val="none" w:sz="0" w:space="0" w:color="auto"/>
      </w:divBdr>
    </w:div>
    <w:div w:id="768936279">
      <w:bodyDiv w:val="1"/>
      <w:marLeft w:val="0"/>
      <w:marRight w:val="0"/>
      <w:marTop w:val="0"/>
      <w:marBottom w:val="0"/>
      <w:divBdr>
        <w:top w:val="none" w:sz="0" w:space="0" w:color="auto"/>
        <w:left w:val="none" w:sz="0" w:space="0" w:color="auto"/>
        <w:bottom w:val="none" w:sz="0" w:space="0" w:color="auto"/>
        <w:right w:val="none" w:sz="0" w:space="0" w:color="auto"/>
      </w:divBdr>
    </w:div>
    <w:div w:id="769087592">
      <w:bodyDiv w:val="1"/>
      <w:marLeft w:val="0"/>
      <w:marRight w:val="0"/>
      <w:marTop w:val="0"/>
      <w:marBottom w:val="0"/>
      <w:divBdr>
        <w:top w:val="none" w:sz="0" w:space="0" w:color="auto"/>
        <w:left w:val="none" w:sz="0" w:space="0" w:color="auto"/>
        <w:bottom w:val="none" w:sz="0" w:space="0" w:color="auto"/>
        <w:right w:val="none" w:sz="0" w:space="0" w:color="auto"/>
      </w:divBdr>
    </w:div>
    <w:div w:id="775760056">
      <w:bodyDiv w:val="1"/>
      <w:marLeft w:val="0"/>
      <w:marRight w:val="0"/>
      <w:marTop w:val="0"/>
      <w:marBottom w:val="0"/>
      <w:divBdr>
        <w:top w:val="none" w:sz="0" w:space="0" w:color="auto"/>
        <w:left w:val="none" w:sz="0" w:space="0" w:color="auto"/>
        <w:bottom w:val="none" w:sz="0" w:space="0" w:color="auto"/>
        <w:right w:val="none" w:sz="0" w:space="0" w:color="auto"/>
      </w:divBdr>
    </w:div>
    <w:div w:id="777484316">
      <w:bodyDiv w:val="1"/>
      <w:marLeft w:val="0"/>
      <w:marRight w:val="0"/>
      <w:marTop w:val="0"/>
      <w:marBottom w:val="0"/>
      <w:divBdr>
        <w:top w:val="none" w:sz="0" w:space="0" w:color="auto"/>
        <w:left w:val="none" w:sz="0" w:space="0" w:color="auto"/>
        <w:bottom w:val="none" w:sz="0" w:space="0" w:color="auto"/>
        <w:right w:val="none" w:sz="0" w:space="0" w:color="auto"/>
      </w:divBdr>
    </w:div>
    <w:div w:id="782309782">
      <w:bodyDiv w:val="1"/>
      <w:marLeft w:val="0"/>
      <w:marRight w:val="0"/>
      <w:marTop w:val="0"/>
      <w:marBottom w:val="0"/>
      <w:divBdr>
        <w:top w:val="none" w:sz="0" w:space="0" w:color="auto"/>
        <w:left w:val="none" w:sz="0" w:space="0" w:color="auto"/>
        <w:bottom w:val="none" w:sz="0" w:space="0" w:color="auto"/>
        <w:right w:val="none" w:sz="0" w:space="0" w:color="auto"/>
      </w:divBdr>
    </w:div>
    <w:div w:id="791679180">
      <w:bodyDiv w:val="1"/>
      <w:marLeft w:val="0"/>
      <w:marRight w:val="0"/>
      <w:marTop w:val="0"/>
      <w:marBottom w:val="0"/>
      <w:divBdr>
        <w:top w:val="none" w:sz="0" w:space="0" w:color="auto"/>
        <w:left w:val="none" w:sz="0" w:space="0" w:color="auto"/>
        <w:bottom w:val="none" w:sz="0" w:space="0" w:color="auto"/>
        <w:right w:val="none" w:sz="0" w:space="0" w:color="auto"/>
      </w:divBdr>
    </w:div>
    <w:div w:id="800877146">
      <w:bodyDiv w:val="1"/>
      <w:marLeft w:val="0"/>
      <w:marRight w:val="0"/>
      <w:marTop w:val="0"/>
      <w:marBottom w:val="0"/>
      <w:divBdr>
        <w:top w:val="none" w:sz="0" w:space="0" w:color="auto"/>
        <w:left w:val="none" w:sz="0" w:space="0" w:color="auto"/>
        <w:bottom w:val="none" w:sz="0" w:space="0" w:color="auto"/>
        <w:right w:val="none" w:sz="0" w:space="0" w:color="auto"/>
      </w:divBdr>
    </w:div>
    <w:div w:id="811674060">
      <w:bodyDiv w:val="1"/>
      <w:marLeft w:val="0"/>
      <w:marRight w:val="0"/>
      <w:marTop w:val="0"/>
      <w:marBottom w:val="0"/>
      <w:divBdr>
        <w:top w:val="none" w:sz="0" w:space="0" w:color="auto"/>
        <w:left w:val="none" w:sz="0" w:space="0" w:color="auto"/>
        <w:bottom w:val="none" w:sz="0" w:space="0" w:color="auto"/>
        <w:right w:val="none" w:sz="0" w:space="0" w:color="auto"/>
      </w:divBdr>
    </w:div>
    <w:div w:id="832337057">
      <w:bodyDiv w:val="1"/>
      <w:marLeft w:val="0"/>
      <w:marRight w:val="0"/>
      <w:marTop w:val="0"/>
      <w:marBottom w:val="0"/>
      <w:divBdr>
        <w:top w:val="none" w:sz="0" w:space="0" w:color="auto"/>
        <w:left w:val="none" w:sz="0" w:space="0" w:color="auto"/>
        <w:bottom w:val="none" w:sz="0" w:space="0" w:color="auto"/>
        <w:right w:val="none" w:sz="0" w:space="0" w:color="auto"/>
      </w:divBdr>
    </w:div>
    <w:div w:id="837695777">
      <w:bodyDiv w:val="1"/>
      <w:marLeft w:val="0"/>
      <w:marRight w:val="0"/>
      <w:marTop w:val="0"/>
      <w:marBottom w:val="0"/>
      <w:divBdr>
        <w:top w:val="none" w:sz="0" w:space="0" w:color="auto"/>
        <w:left w:val="none" w:sz="0" w:space="0" w:color="auto"/>
        <w:bottom w:val="none" w:sz="0" w:space="0" w:color="auto"/>
        <w:right w:val="none" w:sz="0" w:space="0" w:color="auto"/>
      </w:divBdr>
    </w:div>
    <w:div w:id="840705252">
      <w:bodyDiv w:val="1"/>
      <w:marLeft w:val="0"/>
      <w:marRight w:val="0"/>
      <w:marTop w:val="0"/>
      <w:marBottom w:val="0"/>
      <w:divBdr>
        <w:top w:val="none" w:sz="0" w:space="0" w:color="auto"/>
        <w:left w:val="none" w:sz="0" w:space="0" w:color="auto"/>
        <w:bottom w:val="none" w:sz="0" w:space="0" w:color="auto"/>
        <w:right w:val="none" w:sz="0" w:space="0" w:color="auto"/>
      </w:divBdr>
    </w:div>
    <w:div w:id="842822188">
      <w:bodyDiv w:val="1"/>
      <w:marLeft w:val="0"/>
      <w:marRight w:val="0"/>
      <w:marTop w:val="0"/>
      <w:marBottom w:val="0"/>
      <w:divBdr>
        <w:top w:val="none" w:sz="0" w:space="0" w:color="auto"/>
        <w:left w:val="none" w:sz="0" w:space="0" w:color="auto"/>
        <w:bottom w:val="none" w:sz="0" w:space="0" w:color="auto"/>
        <w:right w:val="none" w:sz="0" w:space="0" w:color="auto"/>
      </w:divBdr>
    </w:div>
    <w:div w:id="848105077">
      <w:bodyDiv w:val="1"/>
      <w:marLeft w:val="0"/>
      <w:marRight w:val="0"/>
      <w:marTop w:val="0"/>
      <w:marBottom w:val="0"/>
      <w:divBdr>
        <w:top w:val="none" w:sz="0" w:space="0" w:color="auto"/>
        <w:left w:val="none" w:sz="0" w:space="0" w:color="auto"/>
        <w:bottom w:val="none" w:sz="0" w:space="0" w:color="auto"/>
        <w:right w:val="none" w:sz="0" w:space="0" w:color="auto"/>
      </w:divBdr>
    </w:div>
    <w:div w:id="857699775">
      <w:bodyDiv w:val="1"/>
      <w:marLeft w:val="0"/>
      <w:marRight w:val="0"/>
      <w:marTop w:val="0"/>
      <w:marBottom w:val="0"/>
      <w:divBdr>
        <w:top w:val="none" w:sz="0" w:space="0" w:color="auto"/>
        <w:left w:val="none" w:sz="0" w:space="0" w:color="auto"/>
        <w:bottom w:val="none" w:sz="0" w:space="0" w:color="auto"/>
        <w:right w:val="none" w:sz="0" w:space="0" w:color="auto"/>
      </w:divBdr>
    </w:div>
    <w:div w:id="876352925">
      <w:bodyDiv w:val="1"/>
      <w:marLeft w:val="0"/>
      <w:marRight w:val="0"/>
      <w:marTop w:val="0"/>
      <w:marBottom w:val="0"/>
      <w:divBdr>
        <w:top w:val="none" w:sz="0" w:space="0" w:color="auto"/>
        <w:left w:val="none" w:sz="0" w:space="0" w:color="auto"/>
        <w:bottom w:val="none" w:sz="0" w:space="0" w:color="auto"/>
        <w:right w:val="none" w:sz="0" w:space="0" w:color="auto"/>
      </w:divBdr>
    </w:div>
    <w:div w:id="888031282">
      <w:bodyDiv w:val="1"/>
      <w:marLeft w:val="0"/>
      <w:marRight w:val="0"/>
      <w:marTop w:val="0"/>
      <w:marBottom w:val="0"/>
      <w:divBdr>
        <w:top w:val="none" w:sz="0" w:space="0" w:color="auto"/>
        <w:left w:val="none" w:sz="0" w:space="0" w:color="auto"/>
        <w:bottom w:val="none" w:sz="0" w:space="0" w:color="auto"/>
        <w:right w:val="none" w:sz="0" w:space="0" w:color="auto"/>
      </w:divBdr>
    </w:div>
    <w:div w:id="895243008">
      <w:bodyDiv w:val="1"/>
      <w:marLeft w:val="0"/>
      <w:marRight w:val="0"/>
      <w:marTop w:val="0"/>
      <w:marBottom w:val="0"/>
      <w:divBdr>
        <w:top w:val="none" w:sz="0" w:space="0" w:color="auto"/>
        <w:left w:val="none" w:sz="0" w:space="0" w:color="auto"/>
        <w:bottom w:val="none" w:sz="0" w:space="0" w:color="auto"/>
        <w:right w:val="none" w:sz="0" w:space="0" w:color="auto"/>
      </w:divBdr>
    </w:div>
    <w:div w:id="901404582">
      <w:bodyDiv w:val="1"/>
      <w:marLeft w:val="0"/>
      <w:marRight w:val="0"/>
      <w:marTop w:val="0"/>
      <w:marBottom w:val="0"/>
      <w:divBdr>
        <w:top w:val="none" w:sz="0" w:space="0" w:color="auto"/>
        <w:left w:val="none" w:sz="0" w:space="0" w:color="auto"/>
        <w:bottom w:val="none" w:sz="0" w:space="0" w:color="auto"/>
        <w:right w:val="none" w:sz="0" w:space="0" w:color="auto"/>
      </w:divBdr>
    </w:div>
    <w:div w:id="904292525">
      <w:bodyDiv w:val="1"/>
      <w:marLeft w:val="0"/>
      <w:marRight w:val="0"/>
      <w:marTop w:val="0"/>
      <w:marBottom w:val="0"/>
      <w:divBdr>
        <w:top w:val="none" w:sz="0" w:space="0" w:color="auto"/>
        <w:left w:val="none" w:sz="0" w:space="0" w:color="auto"/>
        <w:bottom w:val="none" w:sz="0" w:space="0" w:color="auto"/>
        <w:right w:val="none" w:sz="0" w:space="0" w:color="auto"/>
      </w:divBdr>
    </w:div>
    <w:div w:id="929314211">
      <w:bodyDiv w:val="1"/>
      <w:marLeft w:val="0"/>
      <w:marRight w:val="0"/>
      <w:marTop w:val="0"/>
      <w:marBottom w:val="0"/>
      <w:divBdr>
        <w:top w:val="none" w:sz="0" w:space="0" w:color="auto"/>
        <w:left w:val="none" w:sz="0" w:space="0" w:color="auto"/>
        <w:bottom w:val="none" w:sz="0" w:space="0" w:color="auto"/>
        <w:right w:val="none" w:sz="0" w:space="0" w:color="auto"/>
      </w:divBdr>
    </w:div>
    <w:div w:id="931279388">
      <w:bodyDiv w:val="1"/>
      <w:marLeft w:val="0"/>
      <w:marRight w:val="0"/>
      <w:marTop w:val="0"/>
      <w:marBottom w:val="0"/>
      <w:divBdr>
        <w:top w:val="none" w:sz="0" w:space="0" w:color="auto"/>
        <w:left w:val="none" w:sz="0" w:space="0" w:color="auto"/>
        <w:bottom w:val="none" w:sz="0" w:space="0" w:color="auto"/>
        <w:right w:val="none" w:sz="0" w:space="0" w:color="auto"/>
      </w:divBdr>
    </w:div>
    <w:div w:id="934440355">
      <w:bodyDiv w:val="1"/>
      <w:marLeft w:val="0"/>
      <w:marRight w:val="0"/>
      <w:marTop w:val="0"/>
      <w:marBottom w:val="0"/>
      <w:divBdr>
        <w:top w:val="none" w:sz="0" w:space="0" w:color="auto"/>
        <w:left w:val="none" w:sz="0" w:space="0" w:color="auto"/>
        <w:bottom w:val="none" w:sz="0" w:space="0" w:color="auto"/>
        <w:right w:val="none" w:sz="0" w:space="0" w:color="auto"/>
      </w:divBdr>
    </w:div>
    <w:div w:id="938292967">
      <w:bodyDiv w:val="1"/>
      <w:marLeft w:val="0"/>
      <w:marRight w:val="0"/>
      <w:marTop w:val="0"/>
      <w:marBottom w:val="0"/>
      <w:divBdr>
        <w:top w:val="none" w:sz="0" w:space="0" w:color="auto"/>
        <w:left w:val="none" w:sz="0" w:space="0" w:color="auto"/>
        <w:bottom w:val="none" w:sz="0" w:space="0" w:color="auto"/>
        <w:right w:val="none" w:sz="0" w:space="0" w:color="auto"/>
      </w:divBdr>
    </w:div>
    <w:div w:id="958877318">
      <w:bodyDiv w:val="1"/>
      <w:marLeft w:val="0"/>
      <w:marRight w:val="0"/>
      <w:marTop w:val="0"/>
      <w:marBottom w:val="0"/>
      <w:divBdr>
        <w:top w:val="none" w:sz="0" w:space="0" w:color="auto"/>
        <w:left w:val="none" w:sz="0" w:space="0" w:color="auto"/>
        <w:bottom w:val="none" w:sz="0" w:space="0" w:color="auto"/>
        <w:right w:val="none" w:sz="0" w:space="0" w:color="auto"/>
      </w:divBdr>
    </w:div>
    <w:div w:id="959609525">
      <w:bodyDiv w:val="1"/>
      <w:marLeft w:val="0"/>
      <w:marRight w:val="0"/>
      <w:marTop w:val="0"/>
      <w:marBottom w:val="0"/>
      <w:divBdr>
        <w:top w:val="none" w:sz="0" w:space="0" w:color="auto"/>
        <w:left w:val="none" w:sz="0" w:space="0" w:color="auto"/>
        <w:bottom w:val="none" w:sz="0" w:space="0" w:color="auto"/>
        <w:right w:val="none" w:sz="0" w:space="0" w:color="auto"/>
      </w:divBdr>
    </w:div>
    <w:div w:id="960305843">
      <w:bodyDiv w:val="1"/>
      <w:marLeft w:val="0"/>
      <w:marRight w:val="0"/>
      <w:marTop w:val="0"/>
      <w:marBottom w:val="0"/>
      <w:divBdr>
        <w:top w:val="none" w:sz="0" w:space="0" w:color="auto"/>
        <w:left w:val="none" w:sz="0" w:space="0" w:color="auto"/>
        <w:bottom w:val="none" w:sz="0" w:space="0" w:color="auto"/>
        <w:right w:val="none" w:sz="0" w:space="0" w:color="auto"/>
      </w:divBdr>
    </w:div>
    <w:div w:id="973558873">
      <w:bodyDiv w:val="1"/>
      <w:marLeft w:val="0"/>
      <w:marRight w:val="0"/>
      <w:marTop w:val="0"/>
      <w:marBottom w:val="0"/>
      <w:divBdr>
        <w:top w:val="none" w:sz="0" w:space="0" w:color="auto"/>
        <w:left w:val="none" w:sz="0" w:space="0" w:color="auto"/>
        <w:bottom w:val="none" w:sz="0" w:space="0" w:color="auto"/>
        <w:right w:val="none" w:sz="0" w:space="0" w:color="auto"/>
      </w:divBdr>
    </w:div>
    <w:div w:id="974531460">
      <w:bodyDiv w:val="1"/>
      <w:marLeft w:val="0"/>
      <w:marRight w:val="0"/>
      <w:marTop w:val="0"/>
      <w:marBottom w:val="0"/>
      <w:divBdr>
        <w:top w:val="none" w:sz="0" w:space="0" w:color="auto"/>
        <w:left w:val="none" w:sz="0" w:space="0" w:color="auto"/>
        <w:bottom w:val="none" w:sz="0" w:space="0" w:color="auto"/>
        <w:right w:val="none" w:sz="0" w:space="0" w:color="auto"/>
      </w:divBdr>
    </w:div>
    <w:div w:id="1006203828">
      <w:bodyDiv w:val="1"/>
      <w:marLeft w:val="0"/>
      <w:marRight w:val="0"/>
      <w:marTop w:val="0"/>
      <w:marBottom w:val="0"/>
      <w:divBdr>
        <w:top w:val="none" w:sz="0" w:space="0" w:color="auto"/>
        <w:left w:val="none" w:sz="0" w:space="0" w:color="auto"/>
        <w:bottom w:val="none" w:sz="0" w:space="0" w:color="auto"/>
        <w:right w:val="none" w:sz="0" w:space="0" w:color="auto"/>
      </w:divBdr>
    </w:div>
    <w:div w:id="1012339041">
      <w:bodyDiv w:val="1"/>
      <w:marLeft w:val="0"/>
      <w:marRight w:val="0"/>
      <w:marTop w:val="0"/>
      <w:marBottom w:val="0"/>
      <w:divBdr>
        <w:top w:val="none" w:sz="0" w:space="0" w:color="auto"/>
        <w:left w:val="none" w:sz="0" w:space="0" w:color="auto"/>
        <w:bottom w:val="none" w:sz="0" w:space="0" w:color="auto"/>
        <w:right w:val="none" w:sz="0" w:space="0" w:color="auto"/>
      </w:divBdr>
    </w:div>
    <w:div w:id="1021666658">
      <w:bodyDiv w:val="1"/>
      <w:marLeft w:val="0"/>
      <w:marRight w:val="0"/>
      <w:marTop w:val="0"/>
      <w:marBottom w:val="0"/>
      <w:divBdr>
        <w:top w:val="none" w:sz="0" w:space="0" w:color="auto"/>
        <w:left w:val="none" w:sz="0" w:space="0" w:color="auto"/>
        <w:bottom w:val="none" w:sz="0" w:space="0" w:color="auto"/>
        <w:right w:val="none" w:sz="0" w:space="0" w:color="auto"/>
      </w:divBdr>
    </w:div>
    <w:div w:id="1030951772">
      <w:bodyDiv w:val="1"/>
      <w:marLeft w:val="0"/>
      <w:marRight w:val="0"/>
      <w:marTop w:val="0"/>
      <w:marBottom w:val="0"/>
      <w:divBdr>
        <w:top w:val="none" w:sz="0" w:space="0" w:color="auto"/>
        <w:left w:val="none" w:sz="0" w:space="0" w:color="auto"/>
        <w:bottom w:val="none" w:sz="0" w:space="0" w:color="auto"/>
        <w:right w:val="none" w:sz="0" w:space="0" w:color="auto"/>
      </w:divBdr>
    </w:div>
    <w:div w:id="1043676993">
      <w:bodyDiv w:val="1"/>
      <w:marLeft w:val="0"/>
      <w:marRight w:val="0"/>
      <w:marTop w:val="0"/>
      <w:marBottom w:val="0"/>
      <w:divBdr>
        <w:top w:val="none" w:sz="0" w:space="0" w:color="auto"/>
        <w:left w:val="none" w:sz="0" w:space="0" w:color="auto"/>
        <w:bottom w:val="none" w:sz="0" w:space="0" w:color="auto"/>
        <w:right w:val="none" w:sz="0" w:space="0" w:color="auto"/>
      </w:divBdr>
    </w:div>
    <w:div w:id="1048842938">
      <w:bodyDiv w:val="1"/>
      <w:marLeft w:val="0"/>
      <w:marRight w:val="0"/>
      <w:marTop w:val="0"/>
      <w:marBottom w:val="0"/>
      <w:divBdr>
        <w:top w:val="none" w:sz="0" w:space="0" w:color="auto"/>
        <w:left w:val="none" w:sz="0" w:space="0" w:color="auto"/>
        <w:bottom w:val="none" w:sz="0" w:space="0" w:color="auto"/>
        <w:right w:val="none" w:sz="0" w:space="0" w:color="auto"/>
      </w:divBdr>
    </w:div>
    <w:div w:id="1056201044">
      <w:bodyDiv w:val="1"/>
      <w:marLeft w:val="0"/>
      <w:marRight w:val="0"/>
      <w:marTop w:val="0"/>
      <w:marBottom w:val="0"/>
      <w:divBdr>
        <w:top w:val="none" w:sz="0" w:space="0" w:color="auto"/>
        <w:left w:val="none" w:sz="0" w:space="0" w:color="auto"/>
        <w:bottom w:val="none" w:sz="0" w:space="0" w:color="auto"/>
        <w:right w:val="none" w:sz="0" w:space="0" w:color="auto"/>
      </w:divBdr>
    </w:div>
    <w:div w:id="1076778968">
      <w:bodyDiv w:val="1"/>
      <w:marLeft w:val="0"/>
      <w:marRight w:val="0"/>
      <w:marTop w:val="0"/>
      <w:marBottom w:val="0"/>
      <w:divBdr>
        <w:top w:val="none" w:sz="0" w:space="0" w:color="auto"/>
        <w:left w:val="none" w:sz="0" w:space="0" w:color="auto"/>
        <w:bottom w:val="none" w:sz="0" w:space="0" w:color="auto"/>
        <w:right w:val="none" w:sz="0" w:space="0" w:color="auto"/>
      </w:divBdr>
    </w:div>
    <w:div w:id="1088306720">
      <w:bodyDiv w:val="1"/>
      <w:marLeft w:val="0"/>
      <w:marRight w:val="0"/>
      <w:marTop w:val="0"/>
      <w:marBottom w:val="0"/>
      <w:divBdr>
        <w:top w:val="none" w:sz="0" w:space="0" w:color="auto"/>
        <w:left w:val="none" w:sz="0" w:space="0" w:color="auto"/>
        <w:bottom w:val="none" w:sz="0" w:space="0" w:color="auto"/>
        <w:right w:val="none" w:sz="0" w:space="0" w:color="auto"/>
      </w:divBdr>
    </w:div>
    <w:div w:id="1091854282">
      <w:bodyDiv w:val="1"/>
      <w:marLeft w:val="0"/>
      <w:marRight w:val="0"/>
      <w:marTop w:val="0"/>
      <w:marBottom w:val="0"/>
      <w:divBdr>
        <w:top w:val="none" w:sz="0" w:space="0" w:color="auto"/>
        <w:left w:val="none" w:sz="0" w:space="0" w:color="auto"/>
        <w:bottom w:val="none" w:sz="0" w:space="0" w:color="auto"/>
        <w:right w:val="none" w:sz="0" w:space="0" w:color="auto"/>
      </w:divBdr>
    </w:div>
    <w:div w:id="1092245187">
      <w:bodyDiv w:val="1"/>
      <w:marLeft w:val="0"/>
      <w:marRight w:val="0"/>
      <w:marTop w:val="0"/>
      <w:marBottom w:val="0"/>
      <w:divBdr>
        <w:top w:val="none" w:sz="0" w:space="0" w:color="auto"/>
        <w:left w:val="none" w:sz="0" w:space="0" w:color="auto"/>
        <w:bottom w:val="none" w:sz="0" w:space="0" w:color="auto"/>
        <w:right w:val="none" w:sz="0" w:space="0" w:color="auto"/>
      </w:divBdr>
    </w:div>
    <w:div w:id="1102334288">
      <w:bodyDiv w:val="1"/>
      <w:marLeft w:val="0"/>
      <w:marRight w:val="0"/>
      <w:marTop w:val="0"/>
      <w:marBottom w:val="0"/>
      <w:divBdr>
        <w:top w:val="none" w:sz="0" w:space="0" w:color="auto"/>
        <w:left w:val="none" w:sz="0" w:space="0" w:color="auto"/>
        <w:bottom w:val="none" w:sz="0" w:space="0" w:color="auto"/>
        <w:right w:val="none" w:sz="0" w:space="0" w:color="auto"/>
      </w:divBdr>
      <w:divsChild>
        <w:div w:id="1029376112">
          <w:marLeft w:val="0"/>
          <w:marRight w:val="0"/>
          <w:marTop w:val="0"/>
          <w:marBottom w:val="0"/>
          <w:divBdr>
            <w:top w:val="none" w:sz="0" w:space="0" w:color="auto"/>
            <w:left w:val="none" w:sz="0" w:space="0" w:color="auto"/>
            <w:bottom w:val="none" w:sz="0" w:space="0" w:color="auto"/>
            <w:right w:val="none" w:sz="0" w:space="0" w:color="auto"/>
          </w:divBdr>
        </w:div>
      </w:divsChild>
    </w:div>
    <w:div w:id="1107459534">
      <w:bodyDiv w:val="1"/>
      <w:marLeft w:val="0"/>
      <w:marRight w:val="0"/>
      <w:marTop w:val="0"/>
      <w:marBottom w:val="0"/>
      <w:divBdr>
        <w:top w:val="none" w:sz="0" w:space="0" w:color="auto"/>
        <w:left w:val="none" w:sz="0" w:space="0" w:color="auto"/>
        <w:bottom w:val="none" w:sz="0" w:space="0" w:color="auto"/>
        <w:right w:val="none" w:sz="0" w:space="0" w:color="auto"/>
      </w:divBdr>
    </w:div>
    <w:div w:id="1116604893">
      <w:bodyDiv w:val="1"/>
      <w:marLeft w:val="0"/>
      <w:marRight w:val="0"/>
      <w:marTop w:val="0"/>
      <w:marBottom w:val="0"/>
      <w:divBdr>
        <w:top w:val="none" w:sz="0" w:space="0" w:color="auto"/>
        <w:left w:val="none" w:sz="0" w:space="0" w:color="auto"/>
        <w:bottom w:val="none" w:sz="0" w:space="0" w:color="auto"/>
        <w:right w:val="none" w:sz="0" w:space="0" w:color="auto"/>
      </w:divBdr>
    </w:div>
    <w:div w:id="1119492754">
      <w:bodyDiv w:val="1"/>
      <w:marLeft w:val="0"/>
      <w:marRight w:val="0"/>
      <w:marTop w:val="0"/>
      <w:marBottom w:val="0"/>
      <w:divBdr>
        <w:top w:val="none" w:sz="0" w:space="0" w:color="auto"/>
        <w:left w:val="none" w:sz="0" w:space="0" w:color="auto"/>
        <w:bottom w:val="none" w:sz="0" w:space="0" w:color="auto"/>
        <w:right w:val="none" w:sz="0" w:space="0" w:color="auto"/>
      </w:divBdr>
    </w:div>
    <w:div w:id="1120338606">
      <w:bodyDiv w:val="1"/>
      <w:marLeft w:val="0"/>
      <w:marRight w:val="0"/>
      <w:marTop w:val="0"/>
      <w:marBottom w:val="0"/>
      <w:divBdr>
        <w:top w:val="none" w:sz="0" w:space="0" w:color="auto"/>
        <w:left w:val="none" w:sz="0" w:space="0" w:color="auto"/>
        <w:bottom w:val="none" w:sz="0" w:space="0" w:color="auto"/>
        <w:right w:val="none" w:sz="0" w:space="0" w:color="auto"/>
      </w:divBdr>
    </w:div>
    <w:div w:id="1124158658">
      <w:bodyDiv w:val="1"/>
      <w:marLeft w:val="0"/>
      <w:marRight w:val="0"/>
      <w:marTop w:val="0"/>
      <w:marBottom w:val="0"/>
      <w:divBdr>
        <w:top w:val="none" w:sz="0" w:space="0" w:color="auto"/>
        <w:left w:val="none" w:sz="0" w:space="0" w:color="auto"/>
        <w:bottom w:val="none" w:sz="0" w:space="0" w:color="auto"/>
        <w:right w:val="none" w:sz="0" w:space="0" w:color="auto"/>
      </w:divBdr>
    </w:div>
    <w:div w:id="1128202394">
      <w:bodyDiv w:val="1"/>
      <w:marLeft w:val="0"/>
      <w:marRight w:val="0"/>
      <w:marTop w:val="0"/>
      <w:marBottom w:val="0"/>
      <w:divBdr>
        <w:top w:val="none" w:sz="0" w:space="0" w:color="auto"/>
        <w:left w:val="none" w:sz="0" w:space="0" w:color="auto"/>
        <w:bottom w:val="none" w:sz="0" w:space="0" w:color="auto"/>
        <w:right w:val="none" w:sz="0" w:space="0" w:color="auto"/>
      </w:divBdr>
    </w:div>
    <w:div w:id="1153520480">
      <w:bodyDiv w:val="1"/>
      <w:marLeft w:val="0"/>
      <w:marRight w:val="0"/>
      <w:marTop w:val="0"/>
      <w:marBottom w:val="0"/>
      <w:divBdr>
        <w:top w:val="none" w:sz="0" w:space="0" w:color="auto"/>
        <w:left w:val="none" w:sz="0" w:space="0" w:color="auto"/>
        <w:bottom w:val="none" w:sz="0" w:space="0" w:color="auto"/>
        <w:right w:val="none" w:sz="0" w:space="0" w:color="auto"/>
      </w:divBdr>
    </w:div>
    <w:div w:id="1153715025">
      <w:bodyDiv w:val="1"/>
      <w:marLeft w:val="0"/>
      <w:marRight w:val="0"/>
      <w:marTop w:val="0"/>
      <w:marBottom w:val="0"/>
      <w:divBdr>
        <w:top w:val="none" w:sz="0" w:space="0" w:color="auto"/>
        <w:left w:val="none" w:sz="0" w:space="0" w:color="auto"/>
        <w:bottom w:val="none" w:sz="0" w:space="0" w:color="auto"/>
        <w:right w:val="none" w:sz="0" w:space="0" w:color="auto"/>
      </w:divBdr>
    </w:div>
    <w:div w:id="1154374600">
      <w:bodyDiv w:val="1"/>
      <w:marLeft w:val="0"/>
      <w:marRight w:val="0"/>
      <w:marTop w:val="0"/>
      <w:marBottom w:val="0"/>
      <w:divBdr>
        <w:top w:val="none" w:sz="0" w:space="0" w:color="auto"/>
        <w:left w:val="none" w:sz="0" w:space="0" w:color="auto"/>
        <w:bottom w:val="none" w:sz="0" w:space="0" w:color="auto"/>
        <w:right w:val="none" w:sz="0" w:space="0" w:color="auto"/>
      </w:divBdr>
    </w:div>
    <w:div w:id="1157258685">
      <w:bodyDiv w:val="1"/>
      <w:marLeft w:val="0"/>
      <w:marRight w:val="0"/>
      <w:marTop w:val="0"/>
      <w:marBottom w:val="0"/>
      <w:divBdr>
        <w:top w:val="none" w:sz="0" w:space="0" w:color="auto"/>
        <w:left w:val="none" w:sz="0" w:space="0" w:color="auto"/>
        <w:bottom w:val="none" w:sz="0" w:space="0" w:color="auto"/>
        <w:right w:val="none" w:sz="0" w:space="0" w:color="auto"/>
      </w:divBdr>
    </w:div>
    <w:div w:id="1158114750">
      <w:bodyDiv w:val="1"/>
      <w:marLeft w:val="0"/>
      <w:marRight w:val="0"/>
      <w:marTop w:val="0"/>
      <w:marBottom w:val="0"/>
      <w:divBdr>
        <w:top w:val="none" w:sz="0" w:space="0" w:color="auto"/>
        <w:left w:val="none" w:sz="0" w:space="0" w:color="auto"/>
        <w:bottom w:val="none" w:sz="0" w:space="0" w:color="auto"/>
        <w:right w:val="none" w:sz="0" w:space="0" w:color="auto"/>
      </w:divBdr>
    </w:div>
    <w:div w:id="1162745004">
      <w:bodyDiv w:val="1"/>
      <w:marLeft w:val="0"/>
      <w:marRight w:val="0"/>
      <w:marTop w:val="0"/>
      <w:marBottom w:val="0"/>
      <w:divBdr>
        <w:top w:val="none" w:sz="0" w:space="0" w:color="auto"/>
        <w:left w:val="none" w:sz="0" w:space="0" w:color="auto"/>
        <w:bottom w:val="none" w:sz="0" w:space="0" w:color="auto"/>
        <w:right w:val="none" w:sz="0" w:space="0" w:color="auto"/>
      </w:divBdr>
    </w:div>
    <w:div w:id="1173910757">
      <w:bodyDiv w:val="1"/>
      <w:marLeft w:val="0"/>
      <w:marRight w:val="0"/>
      <w:marTop w:val="0"/>
      <w:marBottom w:val="0"/>
      <w:divBdr>
        <w:top w:val="none" w:sz="0" w:space="0" w:color="auto"/>
        <w:left w:val="none" w:sz="0" w:space="0" w:color="auto"/>
        <w:bottom w:val="none" w:sz="0" w:space="0" w:color="auto"/>
        <w:right w:val="none" w:sz="0" w:space="0" w:color="auto"/>
      </w:divBdr>
    </w:div>
    <w:div w:id="1195578864">
      <w:bodyDiv w:val="1"/>
      <w:marLeft w:val="0"/>
      <w:marRight w:val="0"/>
      <w:marTop w:val="0"/>
      <w:marBottom w:val="0"/>
      <w:divBdr>
        <w:top w:val="none" w:sz="0" w:space="0" w:color="auto"/>
        <w:left w:val="none" w:sz="0" w:space="0" w:color="auto"/>
        <w:bottom w:val="none" w:sz="0" w:space="0" w:color="auto"/>
        <w:right w:val="none" w:sz="0" w:space="0" w:color="auto"/>
      </w:divBdr>
    </w:div>
    <w:div w:id="1206990232">
      <w:bodyDiv w:val="1"/>
      <w:marLeft w:val="0"/>
      <w:marRight w:val="0"/>
      <w:marTop w:val="0"/>
      <w:marBottom w:val="0"/>
      <w:divBdr>
        <w:top w:val="none" w:sz="0" w:space="0" w:color="auto"/>
        <w:left w:val="none" w:sz="0" w:space="0" w:color="auto"/>
        <w:bottom w:val="none" w:sz="0" w:space="0" w:color="auto"/>
        <w:right w:val="none" w:sz="0" w:space="0" w:color="auto"/>
      </w:divBdr>
    </w:div>
    <w:div w:id="1217621564">
      <w:bodyDiv w:val="1"/>
      <w:marLeft w:val="0"/>
      <w:marRight w:val="0"/>
      <w:marTop w:val="0"/>
      <w:marBottom w:val="0"/>
      <w:divBdr>
        <w:top w:val="none" w:sz="0" w:space="0" w:color="auto"/>
        <w:left w:val="none" w:sz="0" w:space="0" w:color="auto"/>
        <w:bottom w:val="none" w:sz="0" w:space="0" w:color="auto"/>
        <w:right w:val="none" w:sz="0" w:space="0" w:color="auto"/>
      </w:divBdr>
    </w:div>
    <w:div w:id="1226838738">
      <w:bodyDiv w:val="1"/>
      <w:marLeft w:val="0"/>
      <w:marRight w:val="0"/>
      <w:marTop w:val="0"/>
      <w:marBottom w:val="0"/>
      <w:divBdr>
        <w:top w:val="none" w:sz="0" w:space="0" w:color="auto"/>
        <w:left w:val="none" w:sz="0" w:space="0" w:color="auto"/>
        <w:bottom w:val="none" w:sz="0" w:space="0" w:color="auto"/>
        <w:right w:val="none" w:sz="0" w:space="0" w:color="auto"/>
      </w:divBdr>
    </w:div>
    <w:div w:id="1231964630">
      <w:bodyDiv w:val="1"/>
      <w:marLeft w:val="0"/>
      <w:marRight w:val="0"/>
      <w:marTop w:val="0"/>
      <w:marBottom w:val="0"/>
      <w:divBdr>
        <w:top w:val="none" w:sz="0" w:space="0" w:color="auto"/>
        <w:left w:val="none" w:sz="0" w:space="0" w:color="auto"/>
        <w:bottom w:val="none" w:sz="0" w:space="0" w:color="auto"/>
        <w:right w:val="none" w:sz="0" w:space="0" w:color="auto"/>
      </w:divBdr>
    </w:div>
    <w:div w:id="1252197141">
      <w:bodyDiv w:val="1"/>
      <w:marLeft w:val="0"/>
      <w:marRight w:val="0"/>
      <w:marTop w:val="0"/>
      <w:marBottom w:val="0"/>
      <w:divBdr>
        <w:top w:val="none" w:sz="0" w:space="0" w:color="auto"/>
        <w:left w:val="none" w:sz="0" w:space="0" w:color="auto"/>
        <w:bottom w:val="none" w:sz="0" w:space="0" w:color="auto"/>
        <w:right w:val="none" w:sz="0" w:space="0" w:color="auto"/>
      </w:divBdr>
    </w:div>
    <w:div w:id="1253859203">
      <w:bodyDiv w:val="1"/>
      <w:marLeft w:val="0"/>
      <w:marRight w:val="0"/>
      <w:marTop w:val="0"/>
      <w:marBottom w:val="0"/>
      <w:divBdr>
        <w:top w:val="none" w:sz="0" w:space="0" w:color="auto"/>
        <w:left w:val="none" w:sz="0" w:space="0" w:color="auto"/>
        <w:bottom w:val="none" w:sz="0" w:space="0" w:color="auto"/>
        <w:right w:val="none" w:sz="0" w:space="0" w:color="auto"/>
      </w:divBdr>
    </w:div>
    <w:div w:id="1274555792">
      <w:bodyDiv w:val="1"/>
      <w:marLeft w:val="0"/>
      <w:marRight w:val="0"/>
      <w:marTop w:val="0"/>
      <w:marBottom w:val="0"/>
      <w:divBdr>
        <w:top w:val="none" w:sz="0" w:space="0" w:color="auto"/>
        <w:left w:val="none" w:sz="0" w:space="0" w:color="auto"/>
        <w:bottom w:val="none" w:sz="0" w:space="0" w:color="auto"/>
        <w:right w:val="none" w:sz="0" w:space="0" w:color="auto"/>
      </w:divBdr>
    </w:div>
    <w:div w:id="1277642795">
      <w:bodyDiv w:val="1"/>
      <w:marLeft w:val="0"/>
      <w:marRight w:val="0"/>
      <w:marTop w:val="0"/>
      <w:marBottom w:val="0"/>
      <w:divBdr>
        <w:top w:val="none" w:sz="0" w:space="0" w:color="auto"/>
        <w:left w:val="none" w:sz="0" w:space="0" w:color="auto"/>
        <w:bottom w:val="none" w:sz="0" w:space="0" w:color="auto"/>
        <w:right w:val="none" w:sz="0" w:space="0" w:color="auto"/>
      </w:divBdr>
    </w:div>
    <w:div w:id="1288853081">
      <w:bodyDiv w:val="1"/>
      <w:marLeft w:val="0"/>
      <w:marRight w:val="0"/>
      <w:marTop w:val="0"/>
      <w:marBottom w:val="0"/>
      <w:divBdr>
        <w:top w:val="none" w:sz="0" w:space="0" w:color="auto"/>
        <w:left w:val="none" w:sz="0" w:space="0" w:color="auto"/>
        <w:bottom w:val="none" w:sz="0" w:space="0" w:color="auto"/>
        <w:right w:val="none" w:sz="0" w:space="0" w:color="auto"/>
      </w:divBdr>
    </w:div>
    <w:div w:id="1297879205">
      <w:bodyDiv w:val="1"/>
      <w:marLeft w:val="0"/>
      <w:marRight w:val="0"/>
      <w:marTop w:val="0"/>
      <w:marBottom w:val="0"/>
      <w:divBdr>
        <w:top w:val="none" w:sz="0" w:space="0" w:color="auto"/>
        <w:left w:val="none" w:sz="0" w:space="0" w:color="auto"/>
        <w:bottom w:val="none" w:sz="0" w:space="0" w:color="auto"/>
        <w:right w:val="none" w:sz="0" w:space="0" w:color="auto"/>
      </w:divBdr>
    </w:div>
    <w:div w:id="1302536156">
      <w:bodyDiv w:val="1"/>
      <w:marLeft w:val="0"/>
      <w:marRight w:val="0"/>
      <w:marTop w:val="0"/>
      <w:marBottom w:val="0"/>
      <w:divBdr>
        <w:top w:val="none" w:sz="0" w:space="0" w:color="auto"/>
        <w:left w:val="none" w:sz="0" w:space="0" w:color="auto"/>
        <w:bottom w:val="none" w:sz="0" w:space="0" w:color="auto"/>
        <w:right w:val="none" w:sz="0" w:space="0" w:color="auto"/>
      </w:divBdr>
    </w:div>
    <w:div w:id="1319649288">
      <w:bodyDiv w:val="1"/>
      <w:marLeft w:val="0"/>
      <w:marRight w:val="0"/>
      <w:marTop w:val="0"/>
      <w:marBottom w:val="0"/>
      <w:divBdr>
        <w:top w:val="none" w:sz="0" w:space="0" w:color="auto"/>
        <w:left w:val="none" w:sz="0" w:space="0" w:color="auto"/>
        <w:bottom w:val="none" w:sz="0" w:space="0" w:color="auto"/>
        <w:right w:val="none" w:sz="0" w:space="0" w:color="auto"/>
      </w:divBdr>
    </w:div>
    <w:div w:id="1320576106">
      <w:bodyDiv w:val="1"/>
      <w:marLeft w:val="0"/>
      <w:marRight w:val="0"/>
      <w:marTop w:val="0"/>
      <w:marBottom w:val="0"/>
      <w:divBdr>
        <w:top w:val="none" w:sz="0" w:space="0" w:color="auto"/>
        <w:left w:val="none" w:sz="0" w:space="0" w:color="auto"/>
        <w:bottom w:val="none" w:sz="0" w:space="0" w:color="auto"/>
        <w:right w:val="none" w:sz="0" w:space="0" w:color="auto"/>
      </w:divBdr>
    </w:div>
    <w:div w:id="1321738541">
      <w:bodyDiv w:val="1"/>
      <w:marLeft w:val="0"/>
      <w:marRight w:val="0"/>
      <w:marTop w:val="0"/>
      <w:marBottom w:val="0"/>
      <w:divBdr>
        <w:top w:val="none" w:sz="0" w:space="0" w:color="auto"/>
        <w:left w:val="none" w:sz="0" w:space="0" w:color="auto"/>
        <w:bottom w:val="none" w:sz="0" w:space="0" w:color="auto"/>
        <w:right w:val="none" w:sz="0" w:space="0" w:color="auto"/>
      </w:divBdr>
    </w:div>
    <w:div w:id="1325165197">
      <w:bodyDiv w:val="1"/>
      <w:marLeft w:val="0"/>
      <w:marRight w:val="0"/>
      <w:marTop w:val="0"/>
      <w:marBottom w:val="0"/>
      <w:divBdr>
        <w:top w:val="none" w:sz="0" w:space="0" w:color="auto"/>
        <w:left w:val="none" w:sz="0" w:space="0" w:color="auto"/>
        <w:bottom w:val="none" w:sz="0" w:space="0" w:color="auto"/>
        <w:right w:val="none" w:sz="0" w:space="0" w:color="auto"/>
      </w:divBdr>
    </w:div>
    <w:div w:id="1344016107">
      <w:bodyDiv w:val="1"/>
      <w:marLeft w:val="0"/>
      <w:marRight w:val="0"/>
      <w:marTop w:val="0"/>
      <w:marBottom w:val="0"/>
      <w:divBdr>
        <w:top w:val="none" w:sz="0" w:space="0" w:color="auto"/>
        <w:left w:val="none" w:sz="0" w:space="0" w:color="auto"/>
        <w:bottom w:val="none" w:sz="0" w:space="0" w:color="auto"/>
        <w:right w:val="none" w:sz="0" w:space="0" w:color="auto"/>
      </w:divBdr>
    </w:div>
    <w:div w:id="1355573647">
      <w:bodyDiv w:val="1"/>
      <w:marLeft w:val="0"/>
      <w:marRight w:val="0"/>
      <w:marTop w:val="0"/>
      <w:marBottom w:val="0"/>
      <w:divBdr>
        <w:top w:val="none" w:sz="0" w:space="0" w:color="auto"/>
        <w:left w:val="none" w:sz="0" w:space="0" w:color="auto"/>
        <w:bottom w:val="none" w:sz="0" w:space="0" w:color="auto"/>
        <w:right w:val="none" w:sz="0" w:space="0" w:color="auto"/>
      </w:divBdr>
    </w:div>
    <w:div w:id="1366053878">
      <w:bodyDiv w:val="1"/>
      <w:marLeft w:val="0"/>
      <w:marRight w:val="0"/>
      <w:marTop w:val="0"/>
      <w:marBottom w:val="0"/>
      <w:divBdr>
        <w:top w:val="none" w:sz="0" w:space="0" w:color="auto"/>
        <w:left w:val="none" w:sz="0" w:space="0" w:color="auto"/>
        <w:bottom w:val="none" w:sz="0" w:space="0" w:color="auto"/>
        <w:right w:val="none" w:sz="0" w:space="0" w:color="auto"/>
      </w:divBdr>
    </w:div>
    <w:div w:id="1370690595">
      <w:bodyDiv w:val="1"/>
      <w:marLeft w:val="0"/>
      <w:marRight w:val="0"/>
      <w:marTop w:val="0"/>
      <w:marBottom w:val="0"/>
      <w:divBdr>
        <w:top w:val="none" w:sz="0" w:space="0" w:color="auto"/>
        <w:left w:val="none" w:sz="0" w:space="0" w:color="auto"/>
        <w:bottom w:val="none" w:sz="0" w:space="0" w:color="auto"/>
        <w:right w:val="none" w:sz="0" w:space="0" w:color="auto"/>
      </w:divBdr>
    </w:div>
    <w:div w:id="1379938185">
      <w:bodyDiv w:val="1"/>
      <w:marLeft w:val="0"/>
      <w:marRight w:val="0"/>
      <w:marTop w:val="0"/>
      <w:marBottom w:val="0"/>
      <w:divBdr>
        <w:top w:val="none" w:sz="0" w:space="0" w:color="auto"/>
        <w:left w:val="none" w:sz="0" w:space="0" w:color="auto"/>
        <w:bottom w:val="none" w:sz="0" w:space="0" w:color="auto"/>
        <w:right w:val="none" w:sz="0" w:space="0" w:color="auto"/>
      </w:divBdr>
    </w:div>
    <w:div w:id="1381124548">
      <w:bodyDiv w:val="1"/>
      <w:marLeft w:val="0"/>
      <w:marRight w:val="0"/>
      <w:marTop w:val="0"/>
      <w:marBottom w:val="0"/>
      <w:divBdr>
        <w:top w:val="none" w:sz="0" w:space="0" w:color="auto"/>
        <w:left w:val="none" w:sz="0" w:space="0" w:color="auto"/>
        <w:bottom w:val="none" w:sz="0" w:space="0" w:color="auto"/>
        <w:right w:val="none" w:sz="0" w:space="0" w:color="auto"/>
      </w:divBdr>
    </w:div>
    <w:div w:id="1409421217">
      <w:bodyDiv w:val="1"/>
      <w:marLeft w:val="0"/>
      <w:marRight w:val="0"/>
      <w:marTop w:val="0"/>
      <w:marBottom w:val="0"/>
      <w:divBdr>
        <w:top w:val="none" w:sz="0" w:space="0" w:color="auto"/>
        <w:left w:val="none" w:sz="0" w:space="0" w:color="auto"/>
        <w:bottom w:val="none" w:sz="0" w:space="0" w:color="auto"/>
        <w:right w:val="none" w:sz="0" w:space="0" w:color="auto"/>
      </w:divBdr>
    </w:div>
    <w:div w:id="1410955201">
      <w:bodyDiv w:val="1"/>
      <w:marLeft w:val="0"/>
      <w:marRight w:val="0"/>
      <w:marTop w:val="0"/>
      <w:marBottom w:val="0"/>
      <w:divBdr>
        <w:top w:val="none" w:sz="0" w:space="0" w:color="auto"/>
        <w:left w:val="none" w:sz="0" w:space="0" w:color="auto"/>
        <w:bottom w:val="none" w:sz="0" w:space="0" w:color="auto"/>
        <w:right w:val="none" w:sz="0" w:space="0" w:color="auto"/>
      </w:divBdr>
    </w:div>
    <w:div w:id="1416248566">
      <w:bodyDiv w:val="1"/>
      <w:marLeft w:val="0"/>
      <w:marRight w:val="0"/>
      <w:marTop w:val="0"/>
      <w:marBottom w:val="0"/>
      <w:divBdr>
        <w:top w:val="none" w:sz="0" w:space="0" w:color="auto"/>
        <w:left w:val="none" w:sz="0" w:space="0" w:color="auto"/>
        <w:bottom w:val="none" w:sz="0" w:space="0" w:color="auto"/>
        <w:right w:val="none" w:sz="0" w:space="0" w:color="auto"/>
      </w:divBdr>
    </w:div>
    <w:div w:id="1427073651">
      <w:bodyDiv w:val="1"/>
      <w:marLeft w:val="0"/>
      <w:marRight w:val="0"/>
      <w:marTop w:val="0"/>
      <w:marBottom w:val="0"/>
      <w:divBdr>
        <w:top w:val="none" w:sz="0" w:space="0" w:color="auto"/>
        <w:left w:val="none" w:sz="0" w:space="0" w:color="auto"/>
        <w:bottom w:val="none" w:sz="0" w:space="0" w:color="auto"/>
        <w:right w:val="none" w:sz="0" w:space="0" w:color="auto"/>
      </w:divBdr>
    </w:div>
    <w:div w:id="1428887261">
      <w:bodyDiv w:val="1"/>
      <w:marLeft w:val="0"/>
      <w:marRight w:val="0"/>
      <w:marTop w:val="0"/>
      <w:marBottom w:val="0"/>
      <w:divBdr>
        <w:top w:val="none" w:sz="0" w:space="0" w:color="auto"/>
        <w:left w:val="none" w:sz="0" w:space="0" w:color="auto"/>
        <w:bottom w:val="none" w:sz="0" w:space="0" w:color="auto"/>
        <w:right w:val="none" w:sz="0" w:space="0" w:color="auto"/>
      </w:divBdr>
    </w:div>
    <w:div w:id="1431974584">
      <w:bodyDiv w:val="1"/>
      <w:marLeft w:val="0"/>
      <w:marRight w:val="0"/>
      <w:marTop w:val="0"/>
      <w:marBottom w:val="0"/>
      <w:divBdr>
        <w:top w:val="none" w:sz="0" w:space="0" w:color="auto"/>
        <w:left w:val="none" w:sz="0" w:space="0" w:color="auto"/>
        <w:bottom w:val="none" w:sz="0" w:space="0" w:color="auto"/>
        <w:right w:val="none" w:sz="0" w:space="0" w:color="auto"/>
      </w:divBdr>
    </w:div>
    <w:div w:id="1436441806">
      <w:bodyDiv w:val="1"/>
      <w:marLeft w:val="0"/>
      <w:marRight w:val="0"/>
      <w:marTop w:val="0"/>
      <w:marBottom w:val="0"/>
      <w:divBdr>
        <w:top w:val="none" w:sz="0" w:space="0" w:color="auto"/>
        <w:left w:val="none" w:sz="0" w:space="0" w:color="auto"/>
        <w:bottom w:val="none" w:sz="0" w:space="0" w:color="auto"/>
        <w:right w:val="none" w:sz="0" w:space="0" w:color="auto"/>
      </w:divBdr>
    </w:div>
    <w:div w:id="1461418551">
      <w:bodyDiv w:val="1"/>
      <w:marLeft w:val="0"/>
      <w:marRight w:val="0"/>
      <w:marTop w:val="0"/>
      <w:marBottom w:val="0"/>
      <w:divBdr>
        <w:top w:val="none" w:sz="0" w:space="0" w:color="auto"/>
        <w:left w:val="none" w:sz="0" w:space="0" w:color="auto"/>
        <w:bottom w:val="none" w:sz="0" w:space="0" w:color="auto"/>
        <w:right w:val="none" w:sz="0" w:space="0" w:color="auto"/>
      </w:divBdr>
    </w:div>
    <w:div w:id="1464039704">
      <w:bodyDiv w:val="1"/>
      <w:marLeft w:val="0"/>
      <w:marRight w:val="0"/>
      <w:marTop w:val="0"/>
      <w:marBottom w:val="0"/>
      <w:divBdr>
        <w:top w:val="none" w:sz="0" w:space="0" w:color="auto"/>
        <w:left w:val="none" w:sz="0" w:space="0" w:color="auto"/>
        <w:bottom w:val="none" w:sz="0" w:space="0" w:color="auto"/>
        <w:right w:val="none" w:sz="0" w:space="0" w:color="auto"/>
      </w:divBdr>
    </w:div>
    <w:div w:id="1464620143">
      <w:bodyDiv w:val="1"/>
      <w:marLeft w:val="0"/>
      <w:marRight w:val="0"/>
      <w:marTop w:val="0"/>
      <w:marBottom w:val="0"/>
      <w:divBdr>
        <w:top w:val="none" w:sz="0" w:space="0" w:color="auto"/>
        <w:left w:val="none" w:sz="0" w:space="0" w:color="auto"/>
        <w:bottom w:val="none" w:sz="0" w:space="0" w:color="auto"/>
        <w:right w:val="none" w:sz="0" w:space="0" w:color="auto"/>
      </w:divBdr>
    </w:div>
    <w:div w:id="1474448794">
      <w:bodyDiv w:val="1"/>
      <w:marLeft w:val="0"/>
      <w:marRight w:val="0"/>
      <w:marTop w:val="0"/>
      <w:marBottom w:val="0"/>
      <w:divBdr>
        <w:top w:val="none" w:sz="0" w:space="0" w:color="auto"/>
        <w:left w:val="none" w:sz="0" w:space="0" w:color="auto"/>
        <w:bottom w:val="none" w:sz="0" w:space="0" w:color="auto"/>
        <w:right w:val="none" w:sz="0" w:space="0" w:color="auto"/>
      </w:divBdr>
    </w:div>
    <w:div w:id="1476724870">
      <w:bodyDiv w:val="1"/>
      <w:marLeft w:val="0"/>
      <w:marRight w:val="0"/>
      <w:marTop w:val="0"/>
      <w:marBottom w:val="0"/>
      <w:divBdr>
        <w:top w:val="none" w:sz="0" w:space="0" w:color="auto"/>
        <w:left w:val="none" w:sz="0" w:space="0" w:color="auto"/>
        <w:bottom w:val="none" w:sz="0" w:space="0" w:color="auto"/>
        <w:right w:val="none" w:sz="0" w:space="0" w:color="auto"/>
      </w:divBdr>
    </w:div>
    <w:div w:id="1478258818">
      <w:bodyDiv w:val="1"/>
      <w:marLeft w:val="0"/>
      <w:marRight w:val="0"/>
      <w:marTop w:val="0"/>
      <w:marBottom w:val="0"/>
      <w:divBdr>
        <w:top w:val="none" w:sz="0" w:space="0" w:color="auto"/>
        <w:left w:val="none" w:sz="0" w:space="0" w:color="auto"/>
        <w:bottom w:val="none" w:sz="0" w:space="0" w:color="auto"/>
        <w:right w:val="none" w:sz="0" w:space="0" w:color="auto"/>
      </w:divBdr>
    </w:div>
    <w:div w:id="1480151396">
      <w:bodyDiv w:val="1"/>
      <w:marLeft w:val="0"/>
      <w:marRight w:val="0"/>
      <w:marTop w:val="0"/>
      <w:marBottom w:val="0"/>
      <w:divBdr>
        <w:top w:val="none" w:sz="0" w:space="0" w:color="auto"/>
        <w:left w:val="none" w:sz="0" w:space="0" w:color="auto"/>
        <w:bottom w:val="none" w:sz="0" w:space="0" w:color="auto"/>
        <w:right w:val="none" w:sz="0" w:space="0" w:color="auto"/>
      </w:divBdr>
    </w:div>
    <w:div w:id="1485270828">
      <w:bodyDiv w:val="1"/>
      <w:marLeft w:val="0"/>
      <w:marRight w:val="0"/>
      <w:marTop w:val="0"/>
      <w:marBottom w:val="0"/>
      <w:divBdr>
        <w:top w:val="none" w:sz="0" w:space="0" w:color="auto"/>
        <w:left w:val="none" w:sz="0" w:space="0" w:color="auto"/>
        <w:bottom w:val="none" w:sz="0" w:space="0" w:color="auto"/>
        <w:right w:val="none" w:sz="0" w:space="0" w:color="auto"/>
      </w:divBdr>
    </w:div>
    <w:div w:id="1486169060">
      <w:bodyDiv w:val="1"/>
      <w:marLeft w:val="0"/>
      <w:marRight w:val="0"/>
      <w:marTop w:val="0"/>
      <w:marBottom w:val="0"/>
      <w:divBdr>
        <w:top w:val="none" w:sz="0" w:space="0" w:color="auto"/>
        <w:left w:val="none" w:sz="0" w:space="0" w:color="auto"/>
        <w:bottom w:val="none" w:sz="0" w:space="0" w:color="auto"/>
        <w:right w:val="none" w:sz="0" w:space="0" w:color="auto"/>
      </w:divBdr>
    </w:div>
    <w:div w:id="1508246262">
      <w:bodyDiv w:val="1"/>
      <w:marLeft w:val="0"/>
      <w:marRight w:val="0"/>
      <w:marTop w:val="0"/>
      <w:marBottom w:val="0"/>
      <w:divBdr>
        <w:top w:val="none" w:sz="0" w:space="0" w:color="auto"/>
        <w:left w:val="none" w:sz="0" w:space="0" w:color="auto"/>
        <w:bottom w:val="none" w:sz="0" w:space="0" w:color="auto"/>
        <w:right w:val="none" w:sz="0" w:space="0" w:color="auto"/>
      </w:divBdr>
    </w:div>
    <w:div w:id="1509253076">
      <w:bodyDiv w:val="1"/>
      <w:marLeft w:val="0"/>
      <w:marRight w:val="0"/>
      <w:marTop w:val="0"/>
      <w:marBottom w:val="0"/>
      <w:divBdr>
        <w:top w:val="none" w:sz="0" w:space="0" w:color="auto"/>
        <w:left w:val="none" w:sz="0" w:space="0" w:color="auto"/>
        <w:bottom w:val="none" w:sz="0" w:space="0" w:color="auto"/>
        <w:right w:val="none" w:sz="0" w:space="0" w:color="auto"/>
      </w:divBdr>
    </w:div>
    <w:div w:id="1511135952">
      <w:bodyDiv w:val="1"/>
      <w:marLeft w:val="0"/>
      <w:marRight w:val="0"/>
      <w:marTop w:val="0"/>
      <w:marBottom w:val="0"/>
      <w:divBdr>
        <w:top w:val="none" w:sz="0" w:space="0" w:color="auto"/>
        <w:left w:val="none" w:sz="0" w:space="0" w:color="auto"/>
        <w:bottom w:val="none" w:sz="0" w:space="0" w:color="auto"/>
        <w:right w:val="none" w:sz="0" w:space="0" w:color="auto"/>
      </w:divBdr>
    </w:div>
    <w:div w:id="1538658062">
      <w:bodyDiv w:val="1"/>
      <w:marLeft w:val="0"/>
      <w:marRight w:val="0"/>
      <w:marTop w:val="0"/>
      <w:marBottom w:val="0"/>
      <w:divBdr>
        <w:top w:val="none" w:sz="0" w:space="0" w:color="auto"/>
        <w:left w:val="none" w:sz="0" w:space="0" w:color="auto"/>
        <w:bottom w:val="none" w:sz="0" w:space="0" w:color="auto"/>
        <w:right w:val="none" w:sz="0" w:space="0" w:color="auto"/>
      </w:divBdr>
    </w:div>
    <w:div w:id="1542088388">
      <w:bodyDiv w:val="1"/>
      <w:marLeft w:val="0"/>
      <w:marRight w:val="0"/>
      <w:marTop w:val="0"/>
      <w:marBottom w:val="0"/>
      <w:divBdr>
        <w:top w:val="none" w:sz="0" w:space="0" w:color="auto"/>
        <w:left w:val="none" w:sz="0" w:space="0" w:color="auto"/>
        <w:bottom w:val="none" w:sz="0" w:space="0" w:color="auto"/>
        <w:right w:val="none" w:sz="0" w:space="0" w:color="auto"/>
      </w:divBdr>
    </w:div>
    <w:div w:id="1547254763">
      <w:bodyDiv w:val="1"/>
      <w:marLeft w:val="0"/>
      <w:marRight w:val="0"/>
      <w:marTop w:val="0"/>
      <w:marBottom w:val="0"/>
      <w:divBdr>
        <w:top w:val="none" w:sz="0" w:space="0" w:color="auto"/>
        <w:left w:val="none" w:sz="0" w:space="0" w:color="auto"/>
        <w:bottom w:val="none" w:sz="0" w:space="0" w:color="auto"/>
        <w:right w:val="none" w:sz="0" w:space="0" w:color="auto"/>
      </w:divBdr>
    </w:div>
    <w:div w:id="1550074285">
      <w:bodyDiv w:val="1"/>
      <w:marLeft w:val="0"/>
      <w:marRight w:val="0"/>
      <w:marTop w:val="0"/>
      <w:marBottom w:val="0"/>
      <w:divBdr>
        <w:top w:val="none" w:sz="0" w:space="0" w:color="auto"/>
        <w:left w:val="none" w:sz="0" w:space="0" w:color="auto"/>
        <w:bottom w:val="none" w:sz="0" w:space="0" w:color="auto"/>
        <w:right w:val="none" w:sz="0" w:space="0" w:color="auto"/>
      </w:divBdr>
    </w:div>
    <w:div w:id="1567179955">
      <w:bodyDiv w:val="1"/>
      <w:marLeft w:val="0"/>
      <w:marRight w:val="0"/>
      <w:marTop w:val="0"/>
      <w:marBottom w:val="0"/>
      <w:divBdr>
        <w:top w:val="none" w:sz="0" w:space="0" w:color="auto"/>
        <w:left w:val="none" w:sz="0" w:space="0" w:color="auto"/>
        <w:bottom w:val="none" w:sz="0" w:space="0" w:color="auto"/>
        <w:right w:val="none" w:sz="0" w:space="0" w:color="auto"/>
      </w:divBdr>
    </w:div>
    <w:div w:id="1569420654">
      <w:bodyDiv w:val="1"/>
      <w:marLeft w:val="0"/>
      <w:marRight w:val="0"/>
      <w:marTop w:val="0"/>
      <w:marBottom w:val="0"/>
      <w:divBdr>
        <w:top w:val="none" w:sz="0" w:space="0" w:color="auto"/>
        <w:left w:val="none" w:sz="0" w:space="0" w:color="auto"/>
        <w:bottom w:val="none" w:sz="0" w:space="0" w:color="auto"/>
        <w:right w:val="none" w:sz="0" w:space="0" w:color="auto"/>
      </w:divBdr>
    </w:div>
    <w:div w:id="1575629006">
      <w:bodyDiv w:val="1"/>
      <w:marLeft w:val="0"/>
      <w:marRight w:val="0"/>
      <w:marTop w:val="0"/>
      <w:marBottom w:val="0"/>
      <w:divBdr>
        <w:top w:val="none" w:sz="0" w:space="0" w:color="auto"/>
        <w:left w:val="none" w:sz="0" w:space="0" w:color="auto"/>
        <w:bottom w:val="none" w:sz="0" w:space="0" w:color="auto"/>
        <w:right w:val="none" w:sz="0" w:space="0" w:color="auto"/>
      </w:divBdr>
    </w:div>
    <w:div w:id="1576276445">
      <w:bodyDiv w:val="1"/>
      <w:marLeft w:val="0"/>
      <w:marRight w:val="0"/>
      <w:marTop w:val="0"/>
      <w:marBottom w:val="0"/>
      <w:divBdr>
        <w:top w:val="none" w:sz="0" w:space="0" w:color="auto"/>
        <w:left w:val="none" w:sz="0" w:space="0" w:color="auto"/>
        <w:bottom w:val="none" w:sz="0" w:space="0" w:color="auto"/>
        <w:right w:val="none" w:sz="0" w:space="0" w:color="auto"/>
      </w:divBdr>
    </w:div>
    <w:div w:id="1581986271">
      <w:bodyDiv w:val="1"/>
      <w:marLeft w:val="0"/>
      <w:marRight w:val="0"/>
      <w:marTop w:val="0"/>
      <w:marBottom w:val="0"/>
      <w:divBdr>
        <w:top w:val="none" w:sz="0" w:space="0" w:color="auto"/>
        <w:left w:val="none" w:sz="0" w:space="0" w:color="auto"/>
        <w:bottom w:val="none" w:sz="0" w:space="0" w:color="auto"/>
        <w:right w:val="none" w:sz="0" w:space="0" w:color="auto"/>
      </w:divBdr>
    </w:div>
    <w:div w:id="1585727805">
      <w:bodyDiv w:val="1"/>
      <w:marLeft w:val="0"/>
      <w:marRight w:val="0"/>
      <w:marTop w:val="0"/>
      <w:marBottom w:val="0"/>
      <w:divBdr>
        <w:top w:val="none" w:sz="0" w:space="0" w:color="auto"/>
        <w:left w:val="none" w:sz="0" w:space="0" w:color="auto"/>
        <w:bottom w:val="none" w:sz="0" w:space="0" w:color="auto"/>
        <w:right w:val="none" w:sz="0" w:space="0" w:color="auto"/>
      </w:divBdr>
    </w:div>
    <w:div w:id="1596203756">
      <w:bodyDiv w:val="1"/>
      <w:marLeft w:val="0"/>
      <w:marRight w:val="0"/>
      <w:marTop w:val="0"/>
      <w:marBottom w:val="0"/>
      <w:divBdr>
        <w:top w:val="none" w:sz="0" w:space="0" w:color="auto"/>
        <w:left w:val="none" w:sz="0" w:space="0" w:color="auto"/>
        <w:bottom w:val="none" w:sz="0" w:space="0" w:color="auto"/>
        <w:right w:val="none" w:sz="0" w:space="0" w:color="auto"/>
      </w:divBdr>
    </w:div>
    <w:div w:id="1606304464">
      <w:bodyDiv w:val="1"/>
      <w:marLeft w:val="0"/>
      <w:marRight w:val="0"/>
      <w:marTop w:val="0"/>
      <w:marBottom w:val="0"/>
      <w:divBdr>
        <w:top w:val="none" w:sz="0" w:space="0" w:color="auto"/>
        <w:left w:val="none" w:sz="0" w:space="0" w:color="auto"/>
        <w:bottom w:val="none" w:sz="0" w:space="0" w:color="auto"/>
        <w:right w:val="none" w:sz="0" w:space="0" w:color="auto"/>
      </w:divBdr>
    </w:div>
    <w:div w:id="1629777871">
      <w:bodyDiv w:val="1"/>
      <w:marLeft w:val="0"/>
      <w:marRight w:val="0"/>
      <w:marTop w:val="0"/>
      <w:marBottom w:val="0"/>
      <w:divBdr>
        <w:top w:val="none" w:sz="0" w:space="0" w:color="auto"/>
        <w:left w:val="none" w:sz="0" w:space="0" w:color="auto"/>
        <w:bottom w:val="none" w:sz="0" w:space="0" w:color="auto"/>
        <w:right w:val="none" w:sz="0" w:space="0" w:color="auto"/>
      </w:divBdr>
      <w:divsChild>
        <w:div w:id="1124694003">
          <w:marLeft w:val="1166"/>
          <w:marRight w:val="0"/>
          <w:marTop w:val="200"/>
          <w:marBottom w:val="0"/>
          <w:divBdr>
            <w:top w:val="none" w:sz="0" w:space="0" w:color="auto"/>
            <w:left w:val="none" w:sz="0" w:space="0" w:color="auto"/>
            <w:bottom w:val="none" w:sz="0" w:space="0" w:color="auto"/>
            <w:right w:val="none" w:sz="0" w:space="0" w:color="auto"/>
          </w:divBdr>
        </w:div>
      </w:divsChild>
    </w:div>
    <w:div w:id="1653098074">
      <w:bodyDiv w:val="1"/>
      <w:marLeft w:val="0"/>
      <w:marRight w:val="0"/>
      <w:marTop w:val="0"/>
      <w:marBottom w:val="0"/>
      <w:divBdr>
        <w:top w:val="none" w:sz="0" w:space="0" w:color="auto"/>
        <w:left w:val="none" w:sz="0" w:space="0" w:color="auto"/>
        <w:bottom w:val="none" w:sz="0" w:space="0" w:color="auto"/>
        <w:right w:val="none" w:sz="0" w:space="0" w:color="auto"/>
      </w:divBdr>
    </w:div>
    <w:div w:id="1665819942">
      <w:bodyDiv w:val="1"/>
      <w:marLeft w:val="0"/>
      <w:marRight w:val="0"/>
      <w:marTop w:val="0"/>
      <w:marBottom w:val="0"/>
      <w:divBdr>
        <w:top w:val="none" w:sz="0" w:space="0" w:color="auto"/>
        <w:left w:val="none" w:sz="0" w:space="0" w:color="auto"/>
        <w:bottom w:val="none" w:sz="0" w:space="0" w:color="auto"/>
        <w:right w:val="none" w:sz="0" w:space="0" w:color="auto"/>
      </w:divBdr>
    </w:div>
    <w:div w:id="1669598833">
      <w:bodyDiv w:val="1"/>
      <w:marLeft w:val="0"/>
      <w:marRight w:val="0"/>
      <w:marTop w:val="0"/>
      <w:marBottom w:val="0"/>
      <w:divBdr>
        <w:top w:val="none" w:sz="0" w:space="0" w:color="auto"/>
        <w:left w:val="none" w:sz="0" w:space="0" w:color="auto"/>
        <w:bottom w:val="none" w:sz="0" w:space="0" w:color="auto"/>
        <w:right w:val="none" w:sz="0" w:space="0" w:color="auto"/>
      </w:divBdr>
    </w:div>
    <w:div w:id="1670208154">
      <w:bodyDiv w:val="1"/>
      <w:marLeft w:val="0"/>
      <w:marRight w:val="0"/>
      <w:marTop w:val="0"/>
      <w:marBottom w:val="0"/>
      <w:divBdr>
        <w:top w:val="none" w:sz="0" w:space="0" w:color="auto"/>
        <w:left w:val="none" w:sz="0" w:space="0" w:color="auto"/>
        <w:bottom w:val="none" w:sz="0" w:space="0" w:color="auto"/>
        <w:right w:val="none" w:sz="0" w:space="0" w:color="auto"/>
      </w:divBdr>
    </w:div>
    <w:div w:id="1689795859">
      <w:bodyDiv w:val="1"/>
      <w:marLeft w:val="0"/>
      <w:marRight w:val="0"/>
      <w:marTop w:val="0"/>
      <w:marBottom w:val="0"/>
      <w:divBdr>
        <w:top w:val="none" w:sz="0" w:space="0" w:color="auto"/>
        <w:left w:val="none" w:sz="0" w:space="0" w:color="auto"/>
        <w:bottom w:val="none" w:sz="0" w:space="0" w:color="auto"/>
        <w:right w:val="none" w:sz="0" w:space="0" w:color="auto"/>
      </w:divBdr>
    </w:div>
    <w:div w:id="1690447385">
      <w:bodyDiv w:val="1"/>
      <w:marLeft w:val="0"/>
      <w:marRight w:val="0"/>
      <w:marTop w:val="0"/>
      <w:marBottom w:val="0"/>
      <w:divBdr>
        <w:top w:val="none" w:sz="0" w:space="0" w:color="auto"/>
        <w:left w:val="none" w:sz="0" w:space="0" w:color="auto"/>
        <w:bottom w:val="none" w:sz="0" w:space="0" w:color="auto"/>
        <w:right w:val="none" w:sz="0" w:space="0" w:color="auto"/>
      </w:divBdr>
    </w:div>
    <w:div w:id="1695770809">
      <w:bodyDiv w:val="1"/>
      <w:marLeft w:val="0"/>
      <w:marRight w:val="0"/>
      <w:marTop w:val="0"/>
      <w:marBottom w:val="0"/>
      <w:divBdr>
        <w:top w:val="none" w:sz="0" w:space="0" w:color="auto"/>
        <w:left w:val="none" w:sz="0" w:space="0" w:color="auto"/>
        <w:bottom w:val="none" w:sz="0" w:space="0" w:color="auto"/>
        <w:right w:val="none" w:sz="0" w:space="0" w:color="auto"/>
      </w:divBdr>
    </w:div>
    <w:div w:id="1710062450">
      <w:bodyDiv w:val="1"/>
      <w:marLeft w:val="0"/>
      <w:marRight w:val="0"/>
      <w:marTop w:val="0"/>
      <w:marBottom w:val="0"/>
      <w:divBdr>
        <w:top w:val="none" w:sz="0" w:space="0" w:color="auto"/>
        <w:left w:val="none" w:sz="0" w:space="0" w:color="auto"/>
        <w:bottom w:val="none" w:sz="0" w:space="0" w:color="auto"/>
        <w:right w:val="none" w:sz="0" w:space="0" w:color="auto"/>
      </w:divBdr>
    </w:div>
    <w:div w:id="1715690759">
      <w:bodyDiv w:val="1"/>
      <w:marLeft w:val="0"/>
      <w:marRight w:val="0"/>
      <w:marTop w:val="0"/>
      <w:marBottom w:val="0"/>
      <w:divBdr>
        <w:top w:val="none" w:sz="0" w:space="0" w:color="auto"/>
        <w:left w:val="none" w:sz="0" w:space="0" w:color="auto"/>
        <w:bottom w:val="none" w:sz="0" w:space="0" w:color="auto"/>
        <w:right w:val="none" w:sz="0" w:space="0" w:color="auto"/>
      </w:divBdr>
    </w:div>
    <w:div w:id="1728724520">
      <w:bodyDiv w:val="1"/>
      <w:marLeft w:val="0"/>
      <w:marRight w:val="0"/>
      <w:marTop w:val="0"/>
      <w:marBottom w:val="0"/>
      <w:divBdr>
        <w:top w:val="none" w:sz="0" w:space="0" w:color="auto"/>
        <w:left w:val="none" w:sz="0" w:space="0" w:color="auto"/>
        <w:bottom w:val="none" w:sz="0" w:space="0" w:color="auto"/>
        <w:right w:val="none" w:sz="0" w:space="0" w:color="auto"/>
      </w:divBdr>
    </w:div>
    <w:div w:id="1733188786">
      <w:bodyDiv w:val="1"/>
      <w:marLeft w:val="0"/>
      <w:marRight w:val="0"/>
      <w:marTop w:val="0"/>
      <w:marBottom w:val="0"/>
      <w:divBdr>
        <w:top w:val="none" w:sz="0" w:space="0" w:color="auto"/>
        <w:left w:val="none" w:sz="0" w:space="0" w:color="auto"/>
        <w:bottom w:val="none" w:sz="0" w:space="0" w:color="auto"/>
        <w:right w:val="none" w:sz="0" w:space="0" w:color="auto"/>
      </w:divBdr>
    </w:div>
    <w:div w:id="1736856095">
      <w:bodyDiv w:val="1"/>
      <w:marLeft w:val="0"/>
      <w:marRight w:val="0"/>
      <w:marTop w:val="0"/>
      <w:marBottom w:val="0"/>
      <w:divBdr>
        <w:top w:val="none" w:sz="0" w:space="0" w:color="auto"/>
        <w:left w:val="none" w:sz="0" w:space="0" w:color="auto"/>
        <w:bottom w:val="none" w:sz="0" w:space="0" w:color="auto"/>
        <w:right w:val="none" w:sz="0" w:space="0" w:color="auto"/>
      </w:divBdr>
    </w:div>
    <w:div w:id="1762144830">
      <w:bodyDiv w:val="1"/>
      <w:marLeft w:val="0"/>
      <w:marRight w:val="0"/>
      <w:marTop w:val="0"/>
      <w:marBottom w:val="0"/>
      <w:divBdr>
        <w:top w:val="none" w:sz="0" w:space="0" w:color="auto"/>
        <w:left w:val="none" w:sz="0" w:space="0" w:color="auto"/>
        <w:bottom w:val="none" w:sz="0" w:space="0" w:color="auto"/>
        <w:right w:val="none" w:sz="0" w:space="0" w:color="auto"/>
      </w:divBdr>
    </w:div>
    <w:div w:id="1769153875">
      <w:bodyDiv w:val="1"/>
      <w:marLeft w:val="0"/>
      <w:marRight w:val="0"/>
      <w:marTop w:val="0"/>
      <w:marBottom w:val="0"/>
      <w:divBdr>
        <w:top w:val="none" w:sz="0" w:space="0" w:color="auto"/>
        <w:left w:val="none" w:sz="0" w:space="0" w:color="auto"/>
        <w:bottom w:val="none" w:sz="0" w:space="0" w:color="auto"/>
        <w:right w:val="none" w:sz="0" w:space="0" w:color="auto"/>
      </w:divBdr>
    </w:div>
    <w:div w:id="1772700532">
      <w:bodyDiv w:val="1"/>
      <w:marLeft w:val="0"/>
      <w:marRight w:val="0"/>
      <w:marTop w:val="0"/>
      <w:marBottom w:val="0"/>
      <w:divBdr>
        <w:top w:val="none" w:sz="0" w:space="0" w:color="auto"/>
        <w:left w:val="none" w:sz="0" w:space="0" w:color="auto"/>
        <w:bottom w:val="none" w:sz="0" w:space="0" w:color="auto"/>
        <w:right w:val="none" w:sz="0" w:space="0" w:color="auto"/>
      </w:divBdr>
    </w:div>
    <w:div w:id="1776748424">
      <w:bodyDiv w:val="1"/>
      <w:marLeft w:val="0"/>
      <w:marRight w:val="0"/>
      <w:marTop w:val="0"/>
      <w:marBottom w:val="0"/>
      <w:divBdr>
        <w:top w:val="none" w:sz="0" w:space="0" w:color="auto"/>
        <w:left w:val="none" w:sz="0" w:space="0" w:color="auto"/>
        <w:bottom w:val="none" w:sz="0" w:space="0" w:color="auto"/>
        <w:right w:val="none" w:sz="0" w:space="0" w:color="auto"/>
      </w:divBdr>
    </w:div>
    <w:div w:id="1783038924">
      <w:bodyDiv w:val="1"/>
      <w:marLeft w:val="0"/>
      <w:marRight w:val="0"/>
      <w:marTop w:val="0"/>
      <w:marBottom w:val="0"/>
      <w:divBdr>
        <w:top w:val="none" w:sz="0" w:space="0" w:color="auto"/>
        <w:left w:val="none" w:sz="0" w:space="0" w:color="auto"/>
        <w:bottom w:val="none" w:sz="0" w:space="0" w:color="auto"/>
        <w:right w:val="none" w:sz="0" w:space="0" w:color="auto"/>
      </w:divBdr>
    </w:div>
    <w:div w:id="1784420370">
      <w:bodyDiv w:val="1"/>
      <w:marLeft w:val="0"/>
      <w:marRight w:val="0"/>
      <w:marTop w:val="0"/>
      <w:marBottom w:val="0"/>
      <w:divBdr>
        <w:top w:val="none" w:sz="0" w:space="0" w:color="auto"/>
        <w:left w:val="none" w:sz="0" w:space="0" w:color="auto"/>
        <w:bottom w:val="none" w:sz="0" w:space="0" w:color="auto"/>
        <w:right w:val="none" w:sz="0" w:space="0" w:color="auto"/>
      </w:divBdr>
    </w:div>
    <w:div w:id="1788308751">
      <w:bodyDiv w:val="1"/>
      <w:marLeft w:val="0"/>
      <w:marRight w:val="0"/>
      <w:marTop w:val="0"/>
      <w:marBottom w:val="0"/>
      <w:divBdr>
        <w:top w:val="none" w:sz="0" w:space="0" w:color="auto"/>
        <w:left w:val="none" w:sz="0" w:space="0" w:color="auto"/>
        <w:bottom w:val="none" w:sz="0" w:space="0" w:color="auto"/>
        <w:right w:val="none" w:sz="0" w:space="0" w:color="auto"/>
      </w:divBdr>
    </w:div>
    <w:div w:id="1792942140">
      <w:bodyDiv w:val="1"/>
      <w:marLeft w:val="0"/>
      <w:marRight w:val="0"/>
      <w:marTop w:val="0"/>
      <w:marBottom w:val="0"/>
      <w:divBdr>
        <w:top w:val="none" w:sz="0" w:space="0" w:color="auto"/>
        <w:left w:val="none" w:sz="0" w:space="0" w:color="auto"/>
        <w:bottom w:val="none" w:sz="0" w:space="0" w:color="auto"/>
        <w:right w:val="none" w:sz="0" w:space="0" w:color="auto"/>
      </w:divBdr>
    </w:div>
    <w:div w:id="1796678137">
      <w:bodyDiv w:val="1"/>
      <w:marLeft w:val="0"/>
      <w:marRight w:val="0"/>
      <w:marTop w:val="0"/>
      <w:marBottom w:val="0"/>
      <w:divBdr>
        <w:top w:val="none" w:sz="0" w:space="0" w:color="auto"/>
        <w:left w:val="none" w:sz="0" w:space="0" w:color="auto"/>
        <w:bottom w:val="none" w:sz="0" w:space="0" w:color="auto"/>
        <w:right w:val="none" w:sz="0" w:space="0" w:color="auto"/>
      </w:divBdr>
    </w:div>
    <w:div w:id="1811287647">
      <w:bodyDiv w:val="1"/>
      <w:marLeft w:val="0"/>
      <w:marRight w:val="0"/>
      <w:marTop w:val="0"/>
      <w:marBottom w:val="0"/>
      <w:divBdr>
        <w:top w:val="none" w:sz="0" w:space="0" w:color="auto"/>
        <w:left w:val="none" w:sz="0" w:space="0" w:color="auto"/>
        <w:bottom w:val="none" w:sz="0" w:space="0" w:color="auto"/>
        <w:right w:val="none" w:sz="0" w:space="0" w:color="auto"/>
      </w:divBdr>
    </w:div>
    <w:div w:id="1811940788">
      <w:bodyDiv w:val="1"/>
      <w:marLeft w:val="0"/>
      <w:marRight w:val="0"/>
      <w:marTop w:val="0"/>
      <w:marBottom w:val="0"/>
      <w:divBdr>
        <w:top w:val="none" w:sz="0" w:space="0" w:color="auto"/>
        <w:left w:val="none" w:sz="0" w:space="0" w:color="auto"/>
        <w:bottom w:val="none" w:sz="0" w:space="0" w:color="auto"/>
        <w:right w:val="none" w:sz="0" w:space="0" w:color="auto"/>
      </w:divBdr>
    </w:div>
    <w:div w:id="1816797300">
      <w:bodyDiv w:val="1"/>
      <w:marLeft w:val="0"/>
      <w:marRight w:val="0"/>
      <w:marTop w:val="0"/>
      <w:marBottom w:val="0"/>
      <w:divBdr>
        <w:top w:val="none" w:sz="0" w:space="0" w:color="auto"/>
        <w:left w:val="none" w:sz="0" w:space="0" w:color="auto"/>
        <w:bottom w:val="none" w:sz="0" w:space="0" w:color="auto"/>
        <w:right w:val="none" w:sz="0" w:space="0" w:color="auto"/>
      </w:divBdr>
    </w:div>
    <w:div w:id="1822770007">
      <w:bodyDiv w:val="1"/>
      <w:marLeft w:val="0"/>
      <w:marRight w:val="0"/>
      <w:marTop w:val="0"/>
      <w:marBottom w:val="0"/>
      <w:divBdr>
        <w:top w:val="none" w:sz="0" w:space="0" w:color="auto"/>
        <w:left w:val="none" w:sz="0" w:space="0" w:color="auto"/>
        <w:bottom w:val="none" w:sz="0" w:space="0" w:color="auto"/>
        <w:right w:val="none" w:sz="0" w:space="0" w:color="auto"/>
      </w:divBdr>
    </w:div>
    <w:div w:id="1837183848">
      <w:bodyDiv w:val="1"/>
      <w:marLeft w:val="0"/>
      <w:marRight w:val="0"/>
      <w:marTop w:val="0"/>
      <w:marBottom w:val="0"/>
      <w:divBdr>
        <w:top w:val="none" w:sz="0" w:space="0" w:color="auto"/>
        <w:left w:val="none" w:sz="0" w:space="0" w:color="auto"/>
        <w:bottom w:val="none" w:sz="0" w:space="0" w:color="auto"/>
        <w:right w:val="none" w:sz="0" w:space="0" w:color="auto"/>
      </w:divBdr>
    </w:div>
    <w:div w:id="1887796121">
      <w:bodyDiv w:val="1"/>
      <w:marLeft w:val="0"/>
      <w:marRight w:val="0"/>
      <w:marTop w:val="0"/>
      <w:marBottom w:val="0"/>
      <w:divBdr>
        <w:top w:val="none" w:sz="0" w:space="0" w:color="auto"/>
        <w:left w:val="none" w:sz="0" w:space="0" w:color="auto"/>
        <w:bottom w:val="none" w:sz="0" w:space="0" w:color="auto"/>
        <w:right w:val="none" w:sz="0" w:space="0" w:color="auto"/>
      </w:divBdr>
    </w:div>
    <w:div w:id="1908874462">
      <w:bodyDiv w:val="1"/>
      <w:marLeft w:val="0"/>
      <w:marRight w:val="0"/>
      <w:marTop w:val="0"/>
      <w:marBottom w:val="0"/>
      <w:divBdr>
        <w:top w:val="none" w:sz="0" w:space="0" w:color="auto"/>
        <w:left w:val="none" w:sz="0" w:space="0" w:color="auto"/>
        <w:bottom w:val="none" w:sz="0" w:space="0" w:color="auto"/>
        <w:right w:val="none" w:sz="0" w:space="0" w:color="auto"/>
      </w:divBdr>
    </w:div>
    <w:div w:id="1913193501">
      <w:bodyDiv w:val="1"/>
      <w:marLeft w:val="0"/>
      <w:marRight w:val="0"/>
      <w:marTop w:val="0"/>
      <w:marBottom w:val="0"/>
      <w:divBdr>
        <w:top w:val="none" w:sz="0" w:space="0" w:color="auto"/>
        <w:left w:val="none" w:sz="0" w:space="0" w:color="auto"/>
        <w:bottom w:val="none" w:sz="0" w:space="0" w:color="auto"/>
        <w:right w:val="none" w:sz="0" w:space="0" w:color="auto"/>
      </w:divBdr>
    </w:div>
    <w:div w:id="1927108454">
      <w:bodyDiv w:val="1"/>
      <w:marLeft w:val="0"/>
      <w:marRight w:val="0"/>
      <w:marTop w:val="0"/>
      <w:marBottom w:val="0"/>
      <w:divBdr>
        <w:top w:val="none" w:sz="0" w:space="0" w:color="auto"/>
        <w:left w:val="none" w:sz="0" w:space="0" w:color="auto"/>
        <w:bottom w:val="none" w:sz="0" w:space="0" w:color="auto"/>
        <w:right w:val="none" w:sz="0" w:space="0" w:color="auto"/>
      </w:divBdr>
    </w:div>
    <w:div w:id="1932739309">
      <w:bodyDiv w:val="1"/>
      <w:marLeft w:val="0"/>
      <w:marRight w:val="0"/>
      <w:marTop w:val="0"/>
      <w:marBottom w:val="0"/>
      <w:divBdr>
        <w:top w:val="none" w:sz="0" w:space="0" w:color="auto"/>
        <w:left w:val="none" w:sz="0" w:space="0" w:color="auto"/>
        <w:bottom w:val="none" w:sz="0" w:space="0" w:color="auto"/>
        <w:right w:val="none" w:sz="0" w:space="0" w:color="auto"/>
      </w:divBdr>
    </w:div>
    <w:div w:id="1933974527">
      <w:bodyDiv w:val="1"/>
      <w:marLeft w:val="0"/>
      <w:marRight w:val="0"/>
      <w:marTop w:val="0"/>
      <w:marBottom w:val="0"/>
      <w:divBdr>
        <w:top w:val="none" w:sz="0" w:space="0" w:color="auto"/>
        <w:left w:val="none" w:sz="0" w:space="0" w:color="auto"/>
        <w:bottom w:val="none" w:sz="0" w:space="0" w:color="auto"/>
        <w:right w:val="none" w:sz="0" w:space="0" w:color="auto"/>
      </w:divBdr>
    </w:div>
    <w:div w:id="1947735350">
      <w:bodyDiv w:val="1"/>
      <w:marLeft w:val="0"/>
      <w:marRight w:val="0"/>
      <w:marTop w:val="0"/>
      <w:marBottom w:val="0"/>
      <w:divBdr>
        <w:top w:val="none" w:sz="0" w:space="0" w:color="auto"/>
        <w:left w:val="none" w:sz="0" w:space="0" w:color="auto"/>
        <w:bottom w:val="none" w:sz="0" w:space="0" w:color="auto"/>
        <w:right w:val="none" w:sz="0" w:space="0" w:color="auto"/>
      </w:divBdr>
    </w:div>
    <w:div w:id="1957373459">
      <w:bodyDiv w:val="1"/>
      <w:marLeft w:val="0"/>
      <w:marRight w:val="0"/>
      <w:marTop w:val="0"/>
      <w:marBottom w:val="0"/>
      <w:divBdr>
        <w:top w:val="none" w:sz="0" w:space="0" w:color="auto"/>
        <w:left w:val="none" w:sz="0" w:space="0" w:color="auto"/>
        <w:bottom w:val="none" w:sz="0" w:space="0" w:color="auto"/>
        <w:right w:val="none" w:sz="0" w:space="0" w:color="auto"/>
      </w:divBdr>
    </w:div>
    <w:div w:id="1960145293">
      <w:bodyDiv w:val="1"/>
      <w:marLeft w:val="0"/>
      <w:marRight w:val="0"/>
      <w:marTop w:val="0"/>
      <w:marBottom w:val="0"/>
      <w:divBdr>
        <w:top w:val="none" w:sz="0" w:space="0" w:color="auto"/>
        <w:left w:val="none" w:sz="0" w:space="0" w:color="auto"/>
        <w:bottom w:val="none" w:sz="0" w:space="0" w:color="auto"/>
        <w:right w:val="none" w:sz="0" w:space="0" w:color="auto"/>
      </w:divBdr>
    </w:div>
    <w:div w:id="1965691411">
      <w:bodyDiv w:val="1"/>
      <w:marLeft w:val="0"/>
      <w:marRight w:val="0"/>
      <w:marTop w:val="0"/>
      <w:marBottom w:val="0"/>
      <w:divBdr>
        <w:top w:val="none" w:sz="0" w:space="0" w:color="auto"/>
        <w:left w:val="none" w:sz="0" w:space="0" w:color="auto"/>
        <w:bottom w:val="none" w:sz="0" w:space="0" w:color="auto"/>
        <w:right w:val="none" w:sz="0" w:space="0" w:color="auto"/>
      </w:divBdr>
    </w:div>
    <w:div w:id="1972901602">
      <w:bodyDiv w:val="1"/>
      <w:marLeft w:val="0"/>
      <w:marRight w:val="0"/>
      <w:marTop w:val="0"/>
      <w:marBottom w:val="0"/>
      <w:divBdr>
        <w:top w:val="none" w:sz="0" w:space="0" w:color="auto"/>
        <w:left w:val="none" w:sz="0" w:space="0" w:color="auto"/>
        <w:bottom w:val="none" w:sz="0" w:space="0" w:color="auto"/>
        <w:right w:val="none" w:sz="0" w:space="0" w:color="auto"/>
      </w:divBdr>
    </w:div>
    <w:div w:id="1979531177">
      <w:bodyDiv w:val="1"/>
      <w:marLeft w:val="0"/>
      <w:marRight w:val="0"/>
      <w:marTop w:val="0"/>
      <w:marBottom w:val="0"/>
      <w:divBdr>
        <w:top w:val="none" w:sz="0" w:space="0" w:color="auto"/>
        <w:left w:val="none" w:sz="0" w:space="0" w:color="auto"/>
        <w:bottom w:val="none" w:sz="0" w:space="0" w:color="auto"/>
        <w:right w:val="none" w:sz="0" w:space="0" w:color="auto"/>
      </w:divBdr>
    </w:div>
    <w:div w:id="1985546661">
      <w:bodyDiv w:val="1"/>
      <w:marLeft w:val="0"/>
      <w:marRight w:val="0"/>
      <w:marTop w:val="0"/>
      <w:marBottom w:val="0"/>
      <w:divBdr>
        <w:top w:val="none" w:sz="0" w:space="0" w:color="auto"/>
        <w:left w:val="none" w:sz="0" w:space="0" w:color="auto"/>
        <w:bottom w:val="none" w:sz="0" w:space="0" w:color="auto"/>
        <w:right w:val="none" w:sz="0" w:space="0" w:color="auto"/>
      </w:divBdr>
    </w:div>
    <w:div w:id="1995721931">
      <w:bodyDiv w:val="1"/>
      <w:marLeft w:val="0"/>
      <w:marRight w:val="0"/>
      <w:marTop w:val="0"/>
      <w:marBottom w:val="0"/>
      <w:divBdr>
        <w:top w:val="none" w:sz="0" w:space="0" w:color="auto"/>
        <w:left w:val="none" w:sz="0" w:space="0" w:color="auto"/>
        <w:bottom w:val="none" w:sz="0" w:space="0" w:color="auto"/>
        <w:right w:val="none" w:sz="0" w:space="0" w:color="auto"/>
      </w:divBdr>
    </w:div>
    <w:div w:id="2016032462">
      <w:bodyDiv w:val="1"/>
      <w:marLeft w:val="0"/>
      <w:marRight w:val="0"/>
      <w:marTop w:val="0"/>
      <w:marBottom w:val="0"/>
      <w:divBdr>
        <w:top w:val="none" w:sz="0" w:space="0" w:color="auto"/>
        <w:left w:val="none" w:sz="0" w:space="0" w:color="auto"/>
        <w:bottom w:val="none" w:sz="0" w:space="0" w:color="auto"/>
        <w:right w:val="none" w:sz="0" w:space="0" w:color="auto"/>
      </w:divBdr>
    </w:div>
    <w:div w:id="2030595270">
      <w:bodyDiv w:val="1"/>
      <w:marLeft w:val="0"/>
      <w:marRight w:val="0"/>
      <w:marTop w:val="0"/>
      <w:marBottom w:val="0"/>
      <w:divBdr>
        <w:top w:val="none" w:sz="0" w:space="0" w:color="auto"/>
        <w:left w:val="none" w:sz="0" w:space="0" w:color="auto"/>
        <w:bottom w:val="none" w:sz="0" w:space="0" w:color="auto"/>
        <w:right w:val="none" w:sz="0" w:space="0" w:color="auto"/>
      </w:divBdr>
    </w:div>
    <w:div w:id="2034115280">
      <w:bodyDiv w:val="1"/>
      <w:marLeft w:val="0"/>
      <w:marRight w:val="0"/>
      <w:marTop w:val="0"/>
      <w:marBottom w:val="0"/>
      <w:divBdr>
        <w:top w:val="none" w:sz="0" w:space="0" w:color="auto"/>
        <w:left w:val="none" w:sz="0" w:space="0" w:color="auto"/>
        <w:bottom w:val="none" w:sz="0" w:space="0" w:color="auto"/>
        <w:right w:val="none" w:sz="0" w:space="0" w:color="auto"/>
      </w:divBdr>
    </w:div>
    <w:div w:id="2044863461">
      <w:bodyDiv w:val="1"/>
      <w:marLeft w:val="0"/>
      <w:marRight w:val="0"/>
      <w:marTop w:val="0"/>
      <w:marBottom w:val="0"/>
      <w:divBdr>
        <w:top w:val="none" w:sz="0" w:space="0" w:color="auto"/>
        <w:left w:val="none" w:sz="0" w:space="0" w:color="auto"/>
        <w:bottom w:val="none" w:sz="0" w:space="0" w:color="auto"/>
        <w:right w:val="none" w:sz="0" w:space="0" w:color="auto"/>
      </w:divBdr>
    </w:div>
    <w:div w:id="2055422682">
      <w:bodyDiv w:val="1"/>
      <w:marLeft w:val="0"/>
      <w:marRight w:val="0"/>
      <w:marTop w:val="0"/>
      <w:marBottom w:val="0"/>
      <w:divBdr>
        <w:top w:val="none" w:sz="0" w:space="0" w:color="auto"/>
        <w:left w:val="none" w:sz="0" w:space="0" w:color="auto"/>
        <w:bottom w:val="none" w:sz="0" w:space="0" w:color="auto"/>
        <w:right w:val="none" w:sz="0" w:space="0" w:color="auto"/>
      </w:divBdr>
    </w:div>
    <w:div w:id="2061202705">
      <w:bodyDiv w:val="1"/>
      <w:marLeft w:val="0"/>
      <w:marRight w:val="0"/>
      <w:marTop w:val="0"/>
      <w:marBottom w:val="0"/>
      <w:divBdr>
        <w:top w:val="none" w:sz="0" w:space="0" w:color="auto"/>
        <w:left w:val="none" w:sz="0" w:space="0" w:color="auto"/>
        <w:bottom w:val="none" w:sz="0" w:space="0" w:color="auto"/>
        <w:right w:val="none" w:sz="0" w:space="0" w:color="auto"/>
      </w:divBdr>
    </w:div>
    <w:div w:id="2075009800">
      <w:bodyDiv w:val="1"/>
      <w:marLeft w:val="0"/>
      <w:marRight w:val="0"/>
      <w:marTop w:val="0"/>
      <w:marBottom w:val="0"/>
      <w:divBdr>
        <w:top w:val="none" w:sz="0" w:space="0" w:color="auto"/>
        <w:left w:val="none" w:sz="0" w:space="0" w:color="auto"/>
        <w:bottom w:val="none" w:sz="0" w:space="0" w:color="auto"/>
        <w:right w:val="none" w:sz="0" w:space="0" w:color="auto"/>
      </w:divBdr>
    </w:div>
    <w:div w:id="2079596822">
      <w:bodyDiv w:val="1"/>
      <w:marLeft w:val="0"/>
      <w:marRight w:val="0"/>
      <w:marTop w:val="0"/>
      <w:marBottom w:val="0"/>
      <w:divBdr>
        <w:top w:val="none" w:sz="0" w:space="0" w:color="auto"/>
        <w:left w:val="none" w:sz="0" w:space="0" w:color="auto"/>
        <w:bottom w:val="none" w:sz="0" w:space="0" w:color="auto"/>
        <w:right w:val="none" w:sz="0" w:space="0" w:color="auto"/>
      </w:divBdr>
    </w:div>
    <w:div w:id="2097746941">
      <w:bodyDiv w:val="1"/>
      <w:marLeft w:val="0"/>
      <w:marRight w:val="0"/>
      <w:marTop w:val="0"/>
      <w:marBottom w:val="0"/>
      <w:divBdr>
        <w:top w:val="none" w:sz="0" w:space="0" w:color="auto"/>
        <w:left w:val="none" w:sz="0" w:space="0" w:color="auto"/>
        <w:bottom w:val="none" w:sz="0" w:space="0" w:color="auto"/>
        <w:right w:val="none" w:sz="0" w:space="0" w:color="auto"/>
      </w:divBdr>
    </w:div>
    <w:div w:id="2123836876">
      <w:bodyDiv w:val="1"/>
      <w:marLeft w:val="0"/>
      <w:marRight w:val="0"/>
      <w:marTop w:val="0"/>
      <w:marBottom w:val="0"/>
      <w:divBdr>
        <w:top w:val="none" w:sz="0" w:space="0" w:color="auto"/>
        <w:left w:val="none" w:sz="0" w:space="0" w:color="auto"/>
        <w:bottom w:val="none" w:sz="0" w:space="0" w:color="auto"/>
        <w:right w:val="none" w:sz="0" w:space="0" w:color="auto"/>
      </w:divBdr>
    </w:div>
    <w:div w:id="2133013131">
      <w:bodyDiv w:val="1"/>
      <w:marLeft w:val="0"/>
      <w:marRight w:val="0"/>
      <w:marTop w:val="0"/>
      <w:marBottom w:val="0"/>
      <w:divBdr>
        <w:top w:val="none" w:sz="0" w:space="0" w:color="auto"/>
        <w:left w:val="none" w:sz="0" w:space="0" w:color="auto"/>
        <w:bottom w:val="none" w:sz="0" w:space="0" w:color="auto"/>
        <w:right w:val="none" w:sz="0" w:space="0" w:color="auto"/>
      </w:divBdr>
    </w:div>
    <w:div w:id="2133547137">
      <w:bodyDiv w:val="1"/>
      <w:marLeft w:val="0"/>
      <w:marRight w:val="0"/>
      <w:marTop w:val="0"/>
      <w:marBottom w:val="0"/>
      <w:divBdr>
        <w:top w:val="none" w:sz="0" w:space="0" w:color="auto"/>
        <w:left w:val="none" w:sz="0" w:space="0" w:color="auto"/>
        <w:bottom w:val="none" w:sz="0" w:space="0" w:color="auto"/>
        <w:right w:val="none" w:sz="0" w:space="0" w:color="auto"/>
      </w:divBdr>
    </w:div>
    <w:div w:id="2133815692">
      <w:bodyDiv w:val="1"/>
      <w:marLeft w:val="0"/>
      <w:marRight w:val="0"/>
      <w:marTop w:val="0"/>
      <w:marBottom w:val="0"/>
      <w:divBdr>
        <w:top w:val="none" w:sz="0" w:space="0" w:color="auto"/>
        <w:left w:val="none" w:sz="0" w:space="0" w:color="auto"/>
        <w:bottom w:val="none" w:sz="0" w:space="0" w:color="auto"/>
        <w:right w:val="none" w:sz="0" w:space="0" w:color="auto"/>
      </w:divBdr>
    </w:div>
    <w:div w:id="2134904685">
      <w:bodyDiv w:val="1"/>
      <w:marLeft w:val="0"/>
      <w:marRight w:val="0"/>
      <w:marTop w:val="0"/>
      <w:marBottom w:val="0"/>
      <w:divBdr>
        <w:top w:val="none" w:sz="0" w:space="0" w:color="auto"/>
        <w:left w:val="none" w:sz="0" w:space="0" w:color="auto"/>
        <w:bottom w:val="none" w:sz="0" w:space="0" w:color="auto"/>
        <w:right w:val="none" w:sz="0" w:space="0" w:color="auto"/>
      </w:divBdr>
    </w:div>
    <w:div w:id="214381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life.org/wp-content/uploads/PHW-Employment-Verification-Request-Form.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stomerservice@gtsd.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RIS@premier-fm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outreach.wi@acument2.ne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erifications@iLI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ocument_x0020_Type xmlns="2f254586-b35f-4441-a040-f54e6e92090e">
      <Value>EST Agent Reminders</Value>
      <Value>EST Meetings</Value>
    </Document_x0020_Type>
    <Training_x0020_Topic xmlns="2f254586-b35f-4441-a040-f54e6e92090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04f27ada2238d016c1a9c45cd2b1720e">
  <xsd:schema xmlns:xsd="http://www.w3.org/2001/XMLSchema" xmlns:xs="http://www.w3.org/2001/XMLSchema" xmlns:p="http://schemas.microsoft.com/office/2006/metadata/properties" xmlns:ns2="2f254586-b35f-4441-a040-f54e6e92090e" targetNamespace="http://schemas.microsoft.com/office/2006/metadata/properties" ma:root="true" ma:fieldsID="d8ab4209aa2964d83b90e90605d88346"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Mock Training Scenario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ates and Deletions"/>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CE67DE-DDD8-402F-8316-001FBBCE5B61}">
  <ds:schemaRefs>
    <ds:schemaRef ds:uri="http://schemas.openxmlformats.org/officeDocument/2006/bibliography"/>
  </ds:schemaRefs>
</ds:datastoreItem>
</file>

<file path=customXml/itemProps2.xml><?xml version="1.0" encoding="utf-8"?>
<ds:datastoreItem xmlns:ds="http://schemas.openxmlformats.org/officeDocument/2006/customXml" ds:itemID="{E313DD23-3427-4423-B44F-03A764B83F5B}">
  <ds:schemaRefs>
    <ds:schemaRef ds:uri="http://schemas.microsoft.com/office/2006/documentManagement/types"/>
    <ds:schemaRef ds:uri="http://schemas.microsoft.com/office/infopath/2007/PartnerControls"/>
    <ds:schemaRef ds:uri="http://purl.org/dc/terms/"/>
    <ds:schemaRef ds:uri="http://purl.org/dc/elements/1.1/"/>
    <ds:schemaRef ds:uri="http://purl.org/dc/dcmitype/"/>
    <ds:schemaRef ds:uri="http://www.w3.org/XML/1998/namespace"/>
    <ds:schemaRef ds:uri="http://schemas.openxmlformats.org/package/2006/metadata/core-properties"/>
    <ds:schemaRef ds:uri="2f254586-b35f-4441-a040-f54e6e92090e"/>
    <ds:schemaRef ds:uri="http://schemas.microsoft.com/office/2006/metadata/properties"/>
  </ds:schemaRefs>
</ds:datastoreItem>
</file>

<file path=customXml/itemProps3.xml><?xml version="1.0" encoding="utf-8"?>
<ds:datastoreItem xmlns:ds="http://schemas.openxmlformats.org/officeDocument/2006/customXml" ds:itemID="{C3268A4C-8CAE-4E66-8A7F-74C65FF8F846}">
  <ds:schemaRefs>
    <ds:schemaRef ds:uri="http://schemas.microsoft.com/sharepoint/v3/contenttype/forms"/>
  </ds:schemaRefs>
</ds:datastoreItem>
</file>

<file path=customXml/itemProps4.xml><?xml version="1.0" encoding="utf-8"?>
<ds:datastoreItem xmlns:ds="http://schemas.openxmlformats.org/officeDocument/2006/customXml" ds:itemID="{257A34A4-5BE2-4B96-B595-5A19C7E78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54586-b35f-4441-a040-f54e6e920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Chambers</dc:creator>
  <cp:keywords/>
  <dc:description/>
  <cp:lastModifiedBy>Jennifer Booth</cp:lastModifiedBy>
  <cp:revision>8</cp:revision>
  <dcterms:created xsi:type="dcterms:W3CDTF">2023-07-20T16:56:00Z</dcterms:created>
  <dcterms:modified xsi:type="dcterms:W3CDTF">2023-07-26T15:16:00Z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